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A22" w:rsidRDefault="00545A22">
      <w:pPr>
        <w:widowControl w:val="0"/>
        <w:spacing w:line="240" w:lineRule="auto"/>
        <w:ind w:firstLine="0"/>
        <w:jc w:val="center"/>
        <w:rPr>
          <w:rFonts w:eastAsia="Times New Roman"/>
          <w:lang w:val="en-US" w:eastAsia="ru-RU"/>
        </w:rPr>
      </w:pPr>
    </w:p>
    <w:p w:rsidR="00545A22" w:rsidRDefault="003D5A2B">
      <w:pPr>
        <w:ind w:firstLine="0"/>
        <w:jc w:val="center"/>
        <w:rPr>
          <w:rFonts w:eastAsia="Times New Roman"/>
          <w:b/>
          <w:lang w:eastAsia="ar-SA"/>
        </w:rPr>
      </w:pPr>
      <w:r>
        <w:rPr>
          <w:rFonts w:eastAsia="Times New Roman"/>
          <w:b/>
          <w:lang w:eastAsia="ar-SA"/>
        </w:rPr>
        <w:t>Федеральное государственное образовательное бюджетное учреждение</w:t>
      </w:r>
    </w:p>
    <w:p w:rsidR="00545A22" w:rsidRDefault="003D5A2B">
      <w:pPr>
        <w:ind w:firstLine="397"/>
        <w:jc w:val="center"/>
        <w:rPr>
          <w:rFonts w:eastAsia="Times New Roman"/>
          <w:b/>
          <w:lang w:eastAsia="ar-SA"/>
        </w:rPr>
      </w:pPr>
      <w:r>
        <w:rPr>
          <w:rFonts w:eastAsia="Times New Roman"/>
          <w:b/>
          <w:lang w:eastAsia="ar-SA"/>
        </w:rPr>
        <w:t>высшего образования</w:t>
      </w:r>
    </w:p>
    <w:p w:rsidR="00545A22" w:rsidRDefault="003D5A2B">
      <w:pPr>
        <w:ind w:firstLine="397"/>
        <w:jc w:val="center"/>
        <w:rPr>
          <w:rFonts w:eastAsia="Times New Roman"/>
          <w:b/>
          <w:szCs w:val="20"/>
          <w:lang w:eastAsia="ar-SA"/>
        </w:rPr>
      </w:pPr>
      <w:r>
        <w:rPr>
          <w:rFonts w:eastAsia="Times New Roman"/>
          <w:b/>
          <w:szCs w:val="20"/>
          <w:lang w:eastAsia="ar-SA"/>
        </w:rPr>
        <w:t xml:space="preserve">«ФИНАНСОВЫЙ УНИВЕРСИТЕТ ПРИ ПРАВИТЕЛЬСТВЕ  </w:t>
      </w:r>
    </w:p>
    <w:p w:rsidR="00545A22" w:rsidRDefault="003D5A2B">
      <w:pPr>
        <w:ind w:firstLine="397"/>
        <w:jc w:val="center"/>
        <w:rPr>
          <w:rFonts w:eastAsia="Times New Roman"/>
          <w:b/>
          <w:szCs w:val="20"/>
          <w:lang w:eastAsia="ar-SA"/>
        </w:rPr>
      </w:pPr>
      <w:r>
        <w:rPr>
          <w:rFonts w:eastAsia="Times New Roman"/>
          <w:b/>
          <w:szCs w:val="20"/>
          <w:lang w:eastAsia="ar-SA"/>
        </w:rPr>
        <w:t>РОССИЙСКОЙ ФЕДЕРАЦИИ»</w:t>
      </w:r>
    </w:p>
    <w:p w:rsidR="00545A22" w:rsidRDefault="00545A22">
      <w:pPr>
        <w:spacing w:line="240" w:lineRule="auto"/>
        <w:ind w:firstLine="397"/>
        <w:jc w:val="center"/>
        <w:rPr>
          <w:rFonts w:eastAsia="SimSun"/>
          <w:b/>
          <w:szCs w:val="24"/>
          <w:lang w:eastAsia="ar-SA"/>
        </w:rPr>
      </w:pPr>
    </w:p>
    <w:p w:rsidR="00545A22" w:rsidRDefault="003D5A2B">
      <w:pPr>
        <w:spacing w:line="240" w:lineRule="auto"/>
        <w:ind w:firstLine="397"/>
        <w:jc w:val="center"/>
        <w:rPr>
          <w:rFonts w:eastAsia="SimSun"/>
          <w:b/>
          <w:szCs w:val="24"/>
          <w:lang w:eastAsia="ar-SA"/>
        </w:rPr>
      </w:pPr>
      <w:r>
        <w:rPr>
          <w:rFonts w:eastAsia="SimSun"/>
          <w:b/>
          <w:szCs w:val="24"/>
          <w:lang w:eastAsia="ar-SA"/>
        </w:rPr>
        <w:t>Кафедра «Государственное и муниципальное управление»</w:t>
      </w:r>
    </w:p>
    <w:p w:rsidR="00545A22" w:rsidRDefault="003D5A2B">
      <w:pPr>
        <w:spacing w:line="240" w:lineRule="auto"/>
        <w:ind w:firstLine="397"/>
        <w:jc w:val="center"/>
        <w:rPr>
          <w:rFonts w:eastAsia="SimSun"/>
          <w:b/>
          <w:szCs w:val="24"/>
          <w:lang w:eastAsia="ar-SA"/>
        </w:rPr>
      </w:pPr>
      <w:r>
        <w:rPr>
          <w:rFonts w:eastAsia="SimSun"/>
          <w:b/>
          <w:szCs w:val="24"/>
          <w:lang w:eastAsia="ar-SA"/>
        </w:rPr>
        <w:t>Факультета «Высшая школа управления»</w:t>
      </w:r>
    </w:p>
    <w:tbl>
      <w:tblPr>
        <w:tblpPr w:leftFromText="180" w:rightFromText="180" w:vertAnchor="text" w:horzAnchor="margin" w:tblpY="318"/>
        <w:tblW w:w="10065" w:type="dxa"/>
        <w:tblLayout w:type="fixed"/>
        <w:tblLook w:val="04A0" w:firstRow="1" w:lastRow="0" w:firstColumn="1" w:lastColumn="0" w:noHBand="0" w:noVBand="1"/>
      </w:tblPr>
      <w:tblGrid>
        <w:gridCol w:w="5528"/>
        <w:gridCol w:w="4537"/>
      </w:tblGrid>
      <w:tr w:rsidR="003D5A2B" w:rsidTr="003D5A2B">
        <w:trPr>
          <w:trHeight w:val="728"/>
        </w:trPr>
        <w:tc>
          <w:tcPr>
            <w:tcW w:w="5528" w:type="dxa"/>
          </w:tcPr>
          <w:p w:rsidR="003D5A2B" w:rsidRDefault="003D5A2B">
            <w:pPr>
              <w:widowControl w:val="0"/>
              <w:ind w:firstLine="0"/>
            </w:pPr>
          </w:p>
          <w:p w:rsidR="003D5A2B" w:rsidRDefault="003D5A2B">
            <w:pPr>
              <w:widowControl w:val="0"/>
              <w:spacing w:line="240" w:lineRule="auto"/>
              <w:ind w:firstLine="0"/>
              <w:jc w:val="left"/>
              <w:rPr>
                <w:rFonts w:eastAsia="Times New Roman"/>
                <w:caps/>
                <w:lang w:eastAsia="ru-RU"/>
              </w:rPr>
            </w:pPr>
          </w:p>
        </w:tc>
        <w:tc>
          <w:tcPr>
            <w:tcW w:w="4537" w:type="dxa"/>
          </w:tcPr>
          <w:p w:rsidR="003D5A2B" w:rsidRDefault="003D5A2B" w:rsidP="003D5A2B">
            <w:pPr>
              <w:widowControl w:val="0"/>
              <w:ind w:left="881" w:firstLine="0"/>
            </w:pPr>
            <w:r>
              <w:t>УТВЕРЖДАЮ</w:t>
            </w:r>
          </w:p>
          <w:p w:rsidR="003D5A2B" w:rsidRDefault="003D5A2B" w:rsidP="003D5A2B">
            <w:pPr>
              <w:widowControl w:val="0"/>
              <w:ind w:left="881" w:firstLine="0"/>
            </w:pPr>
            <w:r>
              <w:t>Проректор по учебной</w:t>
            </w:r>
          </w:p>
          <w:p w:rsidR="003D5A2B" w:rsidRDefault="003D5A2B" w:rsidP="003D5A2B">
            <w:pPr>
              <w:widowControl w:val="0"/>
              <w:ind w:left="881" w:firstLine="0"/>
            </w:pPr>
            <w:r>
              <w:t>и методической работе</w:t>
            </w:r>
          </w:p>
          <w:p w:rsidR="003D5A2B" w:rsidRDefault="003D5A2B" w:rsidP="003D5A2B">
            <w:pPr>
              <w:widowControl w:val="0"/>
              <w:ind w:left="881" w:firstLine="0"/>
            </w:pPr>
          </w:p>
          <w:p w:rsidR="003D5A2B" w:rsidRDefault="003D5A2B" w:rsidP="003D5A2B">
            <w:pPr>
              <w:widowControl w:val="0"/>
              <w:ind w:left="881" w:firstLine="0"/>
            </w:pPr>
            <w:r>
              <w:t>__________ Е.А. Каменева</w:t>
            </w:r>
          </w:p>
          <w:p w:rsidR="003D5A2B" w:rsidRDefault="003D5A2B" w:rsidP="003D5A2B">
            <w:pPr>
              <w:widowControl w:val="0"/>
              <w:ind w:left="881" w:firstLine="0"/>
            </w:pPr>
          </w:p>
          <w:p w:rsidR="003D5A2B" w:rsidRDefault="003D5A2B" w:rsidP="00161D17">
            <w:pPr>
              <w:widowControl w:val="0"/>
              <w:spacing w:line="240" w:lineRule="auto"/>
              <w:ind w:left="881" w:firstLine="0"/>
              <w:jc w:val="left"/>
              <w:rPr>
                <w:rFonts w:eastAsia="Times New Roman"/>
                <w:caps/>
                <w:lang w:eastAsia="ru-RU"/>
              </w:rPr>
            </w:pPr>
            <w:r>
              <w:t>«</w:t>
            </w:r>
            <w:r w:rsidR="00161D17">
              <w:t>23</w:t>
            </w:r>
            <w:r>
              <w:t>»</w:t>
            </w:r>
            <w:r w:rsidR="00161D17">
              <w:t xml:space="preserve"> мая </w:t>
            </w:r>
            <w:bookmarkStart w:id="0" w:name="_GoBack"/>
            <w:bookmarkEnd w:id="0"/>
            <w:r>
              <w:t>2023 г.</w:t>
            </w:r>
          </w:p>
        </w:tc>
      </w:tr>
    </w:tbl>
    <w:p w:rsidR="00545A22" w:rsidRDefault="00545A22">
      <w:pPr>
        <w:spacing w:line="240" w:lineRule="auto"/>
        <w:ind w:firstLine="397"/>
        <w:jc w:val="center"/>
        <w:rPr>
          <w:rFonts w:eastAsia="SimSun"/>
          <w:b/>
          <w:szCs w:val="24"/>
          <w:lang w:eastAsia="ar-SA"/>
        </w:rPr>
      </w:pPr>
    </w:p>
    <w:p w:rsidR="00545A22" w:rsidRDefault="00545A22">
      <w:pPr>
        <w:widowControl w:val="0"/>
        <w:spacing w:line="240" w:lineRule="auto"/>
        <w:ind w:firstLine="0"/>
        <w:jc w:val="center"/>
        <w:rPr>
          <w:rFonts w:eastAsia="Times New Roman"/>
          <w:b/>
          <w:lang w:eastAsia="ru-RU"/>
        </w:rPr>
      </w:pPr>
    </w:p>
    <w:p w:rsidR="00545A22" w:rsidRDefault="003D5A2B">
      <w:pPr>
        <w:widowControl w:val="0"/>
        <w:spacing w:line="240" w:lineRule="auto"/>
        <w:ind w:firstLine="0"/>
        <w:jc w:val="center"/>
        <w:rPr>
          <w:rFonts w:eastAsia="Times New Roman"/>
          <w:b/>
          <w:szCs w:val="32"/>
          <w:lang w:eastAsia="ru-RU"/>
        </w:rPr>
      </w:pPr>
      <w:proofErr w:type="spellStart"/>
      <w:r>
        <w:rPr>
          <w:rFonts w:eastAsia="Times New Roman"/>
          <w:b/>
          <w:szCs w:val="32"/>
          <w:lang w:eastAsia="ru-RU"/>
        </w:rPr>
        <w:t>Братарчук</w:t>
      </w:r>
      <w:proofErr w:type="spellEnd"/>
      <w:r>
        <w:rPr>
          <w:rFonts w:eastAsia="Times New Roman"/>
          <w:b/>
          <w:szCs w:val="32"/>
          <w:lang w:eastAsia="ru-RU"/>
        </w:rPr>
        <w:t xml:space="preserve"> Т.В., </w:t>
      </w:r>
      <w:proofErr w:type="spellStart"/>
      <w:r>
        <w:rPr>
          <w:rFonts w:eastAsia="Times New Roman"/>
          <w:b/>
          <w:szCs w:val="32"/>
          <w:lang w:eastAsia="ru-RU"/>
        </w:rPr>
        <w:t>Сибиряев</w:t>
      </w:r>
      <w:proofErr w:type="spellEnd"/>
      <w:r>
        <w:rPr>
          <w:rFonts w:eastAsia="Times New Roman"/>
          <w:b/>
          <w:szCs w:val="32"/>
          <w:lang w:eastAsia="ru-RU"/>
        </w:rPr>
        <w:t xml:space="preserve"> А.С.</w:t>
      </w:r>
    </w:p>
    <w:p w:rsidR="00545A22" w:rsidRDefault="00545A22">
      <w:pPr>
        <w:widowControl w:val="0"/>
        <w:spacing w:line="240" w:lineRule="auto"/>
        <w:ind w:firstLine="0"/>
        <w:jc w:val="center"/>
        <w:rPr>
          <w:rFonts w:eastAsia="Times New Roman"/>
          <w:sz w:val="24"/>
          <w:szCs w:val="24"/>
          <w:lang w:eastAsia="ru-RU"/>
        </w:rPr>
      </w:pPr>
    </w:p>
    <w:p w:rsidR="00545A22" w:rsidRDefault="003D5A2B">
      <w:pPr>
        <w:tabs>
          <w:tab w:val="left" w:pos="780"/>
          <w:tab w:val="center" w:pos="4535"/>
        </w:tabs>
        <w:spacing w:line="240" w:lineRule="auto"/>
        <w:ind w:firstLine="0"/>
        <w:jc w:val="center"/>
        <w:rPr>
          <w:rFonts w:eastAsia="Times New Roman"/>
          <w:b/>
          <w:lang w:eastAsia="ru-RU"/>
        </w:rPr>
      </w:pPr>
      <w:r>
        <w:rPr>
          <w:rFonts w:eastAsia="Times New Roman"/>
          <w:b/>
          <w:lang w:eastAsia="ru-RU"/>
        </w:rPr>
        <w:t>ТЕОРИЯ УПРАВЛЕНИЯ</w:t>
      </w:r>
    </w:p>
    <w:p w:rsidR="00364462" w:rsidRDefault="00364462">
      <w:pPr>
        <w:tabs>
          <w:tab w:val="left" w:pos="780"/>
          <w:tab w:val="center" w:pos="4535"/>
        </w:tabs>
        <w:spacing w:line="240" w:lineRule="auto"/>
        <w:ind w:firstLine="0"/>
        <w:jc w:val="center"/>
        <w:rPr>
          <w:rFonts w:eastAsia="Times New Roman"/>
          <w:sz w:val="24"/>
          <w:szCs w:val="24"/>
          <w:lang w:eastAsia="ru-RU"/>
        </w:rPr>
      </w:pPr>
    </w:p>
    <w:p w:rsidR="00545A22" w:rsidRDefault="003D5A2B">
      <w:pPr>
        <w:widowControl w:val="0"/>
        <w:spacing w:line="240" w:lineRule="auto"/>
        <w:ind w:firstLine="0"/>
        <w:jc w:val="center"/>
        <w:rPr>
          <w:rFonts w:eastAsia="Times New Roman"/>
          <w:b/>
          <w:lang w:eastAsia="ru-RU"/>
        </w:rPr>
      </w:pPr>
      <w:r>
        <w:rPr>
          <w:rFonts w:eastAsia="Times New Roman"/>
          <w:b/>
          <w:lang w:eastAsia="ru-RU"/>
        </w:rPr>
        <w:t>Рабочая программа дисциплины</w:t>
      </w:r>
    </w:p>
    <w:p w:rsidR="00545A22" w:rsidRDefault="00545A22">
      <w:pPr>
        <w:widowControl w:val="0"/>
        <w:spacing w:line="240" w:lineRule="auto"/>
        <w:ind w:firstLine="0"/>
        <w:jc w:val="center"/>
        <w:rPr>
          <w:rFonts w:eastAsia="Times New Roman"/>
          <w:b/>
          <w:lang w:eastAsia="ru-RU"/>
        </w:rPr>
      </w:pPr>
    </w:p>
    <w:p w:rsidR="00545A22" w:rsidRDefault="003D5A2B">
      <w:pPr>
        <w:widowControl w:val="0"/>
        <w:ind w:firstLine="0"/>
        <w:jc w:val="center"/>
        <w:rPr>
          <w:rFonts w:eastAsia="Times New Roman"/>
          <w:lang w:eastAsia="ru-RU"/>
        </w:rPr>
      </w:pPr>
      <w:r>
        <w:rPr>
          <w:rFonts w:eastAsia="Times New Roman"/>
          <w:lang w:eastAsia="ru-RU"/>
        </w:rPr>
        <w:t>для студентов, обучающихся по направлению подготовки</w:t>
      </w:r>
    </w:p>
    <w:p w:rsidR="00545A22" w:rsidRDefault="003D5A2B">
      <w:pPr>
        <w:widowControl w:val="0"/>
        <w:ind w:firstLine="0"/>
        <w:jc w:val="center"/>
        <w:rPr>
          <w:rFonts w:eastAsia="Times New Roman"/>
          <w:sz w:val="24"/>
          <w:szCs w:val="24"/>
          <w:lang w:eastAsia="ru-RU"/>
        </w:rPr>
      </w:pPr>
      <w:r>
        <w:rPr>
          <w:rFonts w:eastAsia="Times New Roman"/>
          <w:lang w:eastAsia="ru-RU"/>
        </w:rPr>
        <w:t>38.03.04 «Государственное и муниципальное управление»</w:t>
      </w:r>
    </w:p>
    <w:p w:rsidR="00545A22" w:rsidRDefault="00CE76A9">
      <w:pPr>
        <w:widowControl w:val="0"/>
        <w:ind w:firstLine="0"/>
        <w:jc w:val="center"/>
        <w:rPr>
          <w:rFonts w:eastAsia="Times New Roman"/>
          <w:lang w:eastAsia="ru-RU"/>
        </w:rPr>
      </w:pPr>
      <w:r>
        <w:rPr>
          <w:rFonts w:eastAsia="Times New Roman"/>
          <w:lang w:eastAsia="ru-RU"/>
        </w:rPr>
        <w:t>ОП</w:t>
      </w:r>
      <w:r w:rsidR="00BE52B4">
        <w:rPr>
          <w:rFonts w:eastAsia="Times New Roman"/>
          <w:lang w:eastAsia="ru-RU"/>
        </w:rPr>
        <w:t xml:space="preserve"> «Цифровое государство и </w:t>
      </w:r>
      <w:r w:rsidR="003D5A2B">
        <w:rPr>
          <w:rFonts w:eastAsia="Times New Roman"/>
          <w:lang w:eastAsia="ru-RU"/>
        </w:rPr>
        <w:t>экономика»</w:t>
      </w:r>
    </w:p>
    <w:p w:rsidR="00545A22" w:rsidRDefault="00545A22">
      <w:pPr>
        <w:spacing w:line="240" w:lineRule="auto"/>
        <w:jc w:val="center"/>
        <w:rPr>
          <w:rFonts w:eastAsia="SimSun"/>
          <w:i/>
          <w:sz w:val="24"/>
          <w:szCs w:val="24"/>
          <w:lang w:eastAsia="ar-SA"/>
        </w:rPr>
      </w:pPr>
    </w:p>
    <w:p w:rsidR="00545A22" w:rsidRDefault="00545A22">
      <w:pPr>
        <w:spacing w:line="240" w:lineRule="auto"/>
        <w:jc w:val="center"/>
        <w:rPr>
          <w:rFonts w:eastAsia="SimSun"/>
          <w:i/>
          <w:sz w:val="24"/>
          <w:szCs w:val="24"/>
          <w:lang w:eastAsia="ar-SA"/>
        </w:rPr>
      </w:pPr>
    </w:p>
    <w:p w:rsidR="00161D17" w:rsidRDefault="00161D17" w:rsidP="00161D17">
      <w:pPr>
        <w:suppressAutoHyphens w:val="0"/>
        <w:spacing w:after="80" w:line="240" w:lineRule="auto"/>
        <w:jc w:val="center"/>
      </w:pPr>
      <w:r>
        <w:rPr>
          <w:rFonts w:eastAsia="SimSun"/>
          <w:i/>
          <w:sz w:val="24"/>
          <w:szCs w:val="24"/>
          <w:lang w:eastAsia="ar-SA"/>
        </w:rPr>
        <w:t>Рекомендовано Ученым советом Факультета «Высшая школа управления»</w:t>
      </w:r>
    </w:p>
    <w:p w:rsidR="00161D17" w:rsidRDefault="00161D17" w:rsidP="00161D17">
      <w:pPr>
        <w:suppressAutoHyphens w:val="0"/>
        <w:spacing w:line="240" w:lineRule="auto"/>
        <w:jc w:val="center"/>
      </w:pPr>
      <w:r>
        <w:rPr>
          <w:rFonts w:eastAsia="SimSun"/>
          <w:bCs/>
          <w:i/>
          <w:sz w:val="24"/>
          <w:szCs w:val="24"/>
          <w:lang w:eastAsia="ar-SA"/>
        </w:rPr>
        <w:t>(протокол № 31 от 16 мая 2023 г.)</w:t>
      </w:r>
    </w:p>
    <w:p w:rsidR="00161D17" w:rsidRDefault="00161D17" w:rsidP="00161D17">
      <w:pPr>
        <w:suppressAutoHyphens w:val="0"/>
        <w:spacing w:line="240" w:lineRule="auto"/>
        <w:jc w:val="center"/>
        <w:rPr>
          <w:rFonts w:eastAsia="SimSun"/>
          <w:bCs/>
          <w:i/>
          <w:sz w:val="24"/>
          <w:szCs w:val="24"/>
          <w:lang w:eastAsia="ar-SA"/>
        </w:rPr>
      </w:pPr>
    </w:p>
    <w:p w:rsidR="00161D17" w:rsidRDefault="00161D17" w:rsidP="00161D17">
      <w:pPr>
        <w:suppressAutoHyphens w:val="0"/>
        <w:spacing w:line="240" w:lineRule="auto"/>
        <w:jc w:val="center"/>
        <w:rPr>
          <w:rFonts w:eastAsia="SimSun"/>
          <w:bCs/>
          <w:i/>
          <w:sz w:val="24"/>
          <w:szCs w:val="24"/>
          <w:lang w:eastAsia="ar-SA"/>
        </w:rPr>
      </w:pPr>
      <w:r>
        <w:rPr>
          <w:rFonts w:eastAsia="SimSun"/>
          <w:bCs/>
          <w:i/>
          <w:sz w:val="24"/>
          <w:szCs w:val="24"/>
          <w:lang w:eastAsia="ar-SA"/>
        </w:rPr>
        <w:t>Одобрено кафедрой «Государственное и муниципальное управление»</w:t>
      </w:r>
    </w:p>
    <w:p w:rsidR="00161D17" w:rsidRDefault="00161D17" w:rsidP="00161D17">
      <w:pPr>
        <w:suppressAutoHyphens w:val="0"/>
        <w:spacing w:line="240" w:lineRule="auto"/>
        <w:jc w:val="center"/>
      </w:pPr>
      <w:r>
        <w:rPr>
          <w:rFonts w:eastAsia="SimSun"/>
          <w:bCs/>
          <w:i/>
          <w:sz w:val="24"/>
          <w:szCs w:val="24"/>
          <w:lang w:eastAsia="ar-SA"/>
        </w:rPr>
        <w:t>Факультета «Высшая школа управления»</w:t>
      </w:r>
    </w:p>
    <w:p w:rsidR="00161D17" w:rsidRDefault="00161D17" w:rsidP="00161D17">
      <w:pPr>
        <w:suppressAutoHyphens w:val="0"/>
        <w:spacing w:line="240" w:lineRule="auto"/>
        <w:jc w:val="center"/>
      </w:pPr>
      <w:r>
        <w:rPr>
          <w:rFonts w:eastAsia="SimSun"/>
          <w:bCs/>
          <w:i/>
          <w:sz w:val="24"/>
          <w:szCs w:val="24"/>
          <w:lang w:eastAsia="ar-SA"/>
        </w:rPr>
        <w:t>(протокол № 11 от 25 апреля 2023г.)</w:t>
      </w:r>
    </w:p>
    <w:p w:rsidR="00161D17" w:rsidRDefault="00161D17" w:rsidP="00161D17">
      <w:pPr>
        <w:suppressAutoHyphens w:val="0"/>
        <w:spacing w:line="240" w:lineRule="auto"/>
        <w:jc w:val="center"/>
        <w:rPr>
          <w:rFonts w:eastAsia="SimSun"/>
          <w:b/>
          <w:bCs/>
          <w:i/>
          <w:lang w:eastAsia="ar-SA"/>
        </w:rPr>
      </w:pPr>
    </w:p>
    <w:p w:rsidR="00545A22" w:rsidRDefault="00545A22">
      <w:pPr>
        <w:spacing w:line="360" w:lineRule="auto"/>
        <w:ind w:firstLine="0"/>
        <w:rPr>
          <w:b/>
        </w:rPr>
      </w:pPr>
    </w:p>
    <w:p w:rsidR="00545A22" w:rsidRDefault="00545A22">
      <w:pPr>
        <w:spacing w:line="360" w:lineRule="auto"/>
        <w:jc w:val="center"/>
        <w:rPr>
          <w:b/>
        </w:rPr>
      </w:pPr>
    </w:p>
    <w:p w:rsidR="00545A22" w:rsidRDefault="00545A22">
      <w:pPr>
        <w:spacing w:line="360" w:lineRule="auto"/>
        <w:jc w:val="center"/>
        <w:rPr>
          <w:b/>
        </w:rPr>
      </w:pPr>
    </w:p>
    <w:p w:rsidR="00545A22" w:rsidRDefault="00545A22">
      <w:pPr>
        <w:spacing w:line="360" w:lineRule="auto"/>
        <w:jc w:val="center"/>
        <w:rPr>
          <w:b/>
        </w:rPr>
      </w:pPr>
    </w:p>
    <w:p w:rsidR="003D5A2B" w:rsidRDefault="003D5A2B">
      <w:pPr>
        <w:spacing w:line="360" w:lineRule="auto"/>
        <w:jc w:val="center"/>
        <w:rPr>
          <w:b/>
        </w:rPr>
      </w:pPr>
    </w:p>
    <w:p w:rsidR="00545A22" w:rsidRPr="00161D17" w:rsidRDefault="003D5A2B">
      <w:pPr>
        <w:spacing w:line="360" w:lineRule="auto"/>
        <w:jc w:val="center"/>
      </w:pPr>
      <w:r w:rsidRPr="00161D17">
        <w:t>Москва – 2023</w:t>
      </w:r>
    </w:p>
    <w:p w:rsidR="00545A22" w:rsidRDefault="00545A22">
      <w:pPr>
        <w:spacing w:line="360" w:lineRule="auto"/>
        <w:ind w:firstLine="0"/>
      </w:pPr>
    </w:p>
    <w:sdt>
      <w:sdtPr>
        <w:rPr>
          <w:rFonts w:ascii="Times New Roman" w:eastAsia="Arial Narrow" w:hAnsi="Times New Roman"/>
          <w:color w:val="auto"/>
          <w:sz w:val="28"/>
          <w:szCs w:val="28"/>
          <w:lang w:eastAsia="en-US"/>
        </w:rPr>
        <w:id w:val="-532729483"/>
        <w:docPartObj>
          <w:docPartGallery w:val="Table of Contents"/>
          <w:docPartUnique/>
        </w:docPartObj>
      </w:sdtPr>
      <w:sdtEndPr/>
      <w:sdtContent>
        <w:p w:rsidR="00545A22" w:rsidRDefault="003D5A2B">
          <w:pPr>
            <w:pStyle w:val="afff0"/>
            <w:jc w:val="center"/>
            <w:rPr>
              <w:rFonts w:ascii="Times New Roman" w:hAnsi="Times New Roman"/>
              <w:b/>
              <w:color w:val="auto"/>
            </w:rPr>
          </w:pPr>
          <w:r>
            <w:rPr>
              <w:rFonts w:ascii="Times New Roman" w:hAnsi="Times New Roman"/>
              <w:b/>
              <w:color w:val="auto"/>
            </w:rPr>
            <w:t>Оглавление</w:t>
          </w:r>
        </w:p>
        <w:p w:rsidR="00364462" w:rsidRDefault="003D5A2B">
          <w:pPr>
            <w:pStyle w:val="3e"/>
            <w:rPr>
              <w:rFonts w:asciiTheme="minorHAnsi" w:eastAsiaTheme="minorEastAsia" w:hAnsiTheme="minorHAnsi" w:cstheme="minorBidi"/>
              <w:noProof/>
              <w:color w:val="auto"/>
              <w:sz w:val="22"/>
              <w:szCs w:val="22"/>
            </w:rPr>
          </w:pPr>
          <w:r>
            <w:fldChar w:fldCharType="begin"/>
          </w:r>
          <w:r>
            <w:rPr>
              <w:webHidden/>
              <w:szCs w:val="28"/>
            </w:rPr>
            <w:instrText xml:space="preserve"> TOC \z \o "1-3" \u \h</w:instrText>
          </w:r>
          <w:r>
            <w:rPr>
              <w:szCs w:val="28"/>
            </w:rPr>
            <w:fldChar w:fldCharType="separate"/>
          </w:r>
          <w:hyperlink w:anchor="_Toc134020437" w:history="1">
            <w:r w:rsidR="00364462" w:rsidRPr="00A35784">
              <w:rPr>
                <w:rStyle w:val="afff5"/>
                <w:noProof/>
              </w:rPr>
              <w:t>1. Наименование дисциплины</w:t>
            </w:r>
            <w:r w:rsidR="00364462">
              <w:rPr>
                <w:noProof/>
                <w:webHidden/>
              </w:rPr>
              <w:tab/>
            </w:r>
            <w:r w:rsidR="00364462">
              <w:rPr>
                <w:noProof/>
                <w:webHidden/>
              </w:rPr>
              <w:fldChar w:fldCharType="begin"/>
            </w:r>
            <w:r w:rsidR="00364462">
              <w:rPr>
                <w:noProof/>
                <w:webHidden/>
              </w:rPr>
              <w:instrText xml:space="preserve"> PAGEREF _Toc134020437 \h </w:instrText>
            </w:r>
            <w:r w:rsidR="00364462">
              <w:rPr>
                <w:noProof/>
                <w:webHidden/>
              </w:rPr>
            </w:r>
            <w:r w:rsidR="00364462">
              <w:rPr>
                <w:noProof/>
                <w:webHidden/>
              </w:rPr>
              <w:fldChar w:fldCharType="separate"/>
            </w:r>
            <w:r w:rsidR="00161D17">
              <w:rPr>
                <w:noProof/>
                <w:webHidden/>
              </w:rPr>
              <w:t>3</w:t>
            </w:r>
            <w:r w:rsidR="00364462">
              <w:rPr>
                <w:noProof/>
                <w:webHidden/>
              </w:rPr>
              <w:fldChar w:fldCharType="end"/>
            </w:r>
          </w:hyperlink>
        </w:p>
        <w:p w:rsidR="00364462" w:rsidRDefault="004A1427">
          <w:pPr>
            <w:pStyle w:val="3e"/>
            <w:rPr>
              <w:rFonts w:asciiTheme="minorHAnsi" w:eastAsiaTheme="minorEastAsia" w:hAnsiTheme="minorHAnsi" w:cstheme="minorBidi"/>
              <w:noProof/>
              <w:color w:val="auto"/>
              <w:sz w:val="22"/>
              <w:szCs w:val="22"/>
            </w:rPr>
          </w:pPr>
          <w:hyperlink w:anchor="_Toc134020438" w:history="1">
            <w:r w:rsidR="00364462" w:rsidRPr="00A35784">
              <w:rPr>
                <w:rStyle w:val="afff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64462">
              <w:rPr>
                <w:noProof/>
                <w:webHidden/>
              </w:rPr>
              <w:tab/>
            </w:r>
            <w:r w:rsidR="00364462">
              <w:rPr>
                <w:noProof/>
                <w:webHidden/>
              </w:rPr>
              <w:fldChar w:fldCharType="begin"/>
            </w:r>
            <w:r w:rsidR="00364462">
              <w:rPr>
                <w:noProof/>
                <w:webHidden/>
              </w:rPr>
              <w:instrText xml:space="preserve"> PAGEREF _Toc134020438 \h </w:instrText>
            </w:r>
            <w:r w:rsidR="00364462">
              <w:rPr>
                <w:noProof/>
                <w:webHidden/>
              </w:rPr>
            </w:r>
            <w:r w:rsidR="00364462">
              <w:rPr>
                <w:noProof/>
                <w:webHidden/>
              </w:rPr>
              <w:fldChar w:fldCharType="separate"/>
            </w:r>
            <w:r w:rsidR="00161D17">
              <w:rPr>
                <w:noProof/>
                <w:webHidden/>
              </w:rPr>
              <w:t>3</w:t>
            </w:r>
            <w:r w:rsidR="00364462">
              <w:rPr>
                <w:noProof/>
                <w:webHidden/>
              </w:rPr>
              <w:fldChar w:fldCharType="end"/>
            </w:r>
          </w:hyperlink>
        </w:p>
        <w:p w:rsidR="00364462" w:rsidRDefault="004A1427">
          <w:pPr>
            <w:pStyle w:val="3e"/>
            <w:rPr>
              <w:rFonts w:asciiTheme="minorHAnsi" w:eastAsiaTheme="minorEastAsia" w:hAnsiTheme="minorHAnsi" w:cstheme="minorBidi"/>
              <w:noProof/>
              <w:color w:val="auto"/>
              <w:sz w:val="22"/>
              <w:szCs w:val="22"/>
            </w:rPr>
          </w:pPr>
          <w:hyperlink w:anchor="_Toc134020439" w:history="1">
            <w:r w:rsidR="00364462" w:rsidRPr="00A35784">
              <w:rPr>
                <w:rStyle w:val="afff5"/>
                <w:noProof/>
              </w:rPr>
              <w:t>3. Место дисциплины в структуре образовательной программы</w:t>
            </w:r>
            <w:r w:rsidR="00364462">
              <w:rPr>
                <w:noProof/>
                <w:webHidden/>
              </w:rPr>
              <w:tab/>
            </w:r>
            <w:r w:rsidR="00364462">
              <w:rPr>
                <w:noProof/>
                <w:webHidden/>
              </w:rPr>
              <w:fldChar w:fldCharType="begin"/>
            </w:r>
            <w:r w:rsidR="00364462">
              <w:rPr>
                <w:noProof/>
                <w:webHidden/>
              </w:rPr>
              <w:instrText xml:space="preserve"> PAGEREF _Toc134020439 \h </w:instrText>
            </w:r>
            <w:r w:rsidR="00364462">
              <w:rPr>
                <w:noProof/>
                <w:webHidden/>
              </w:rPr>
            </w:r>
            <w:r w:rsidR="00364462">
              <w:rPr>
                <w:noProof/>
                <w:webHidden/>
              </w:rPr>
              <w:fldChar w:fldCharType="separate"/>
            </w:r>
            <w:r w:rsidR="00161D17">
              <w:rPr>
                <w:noProof/>
                <w:webHidden/>
              </w:rPr>
              <w:t>4</w:t>
            </w:r>
            <w:r w:rsidR="00364462">
              <w:rPr>
                <w:noProof/>
                <w:webHidden/>
              </w:rPr>
              <w:fldChar w:fldCharType="end"/>
            </w:r>
          </w:hyperlink>
        </w:p>
        <w:p w:rsidR="00364462" w:rsidRDefault="004A1427">
          <w:pPr>
            <w:pStyle w:val="3e"/>
            <w:rPr>
              <w:rFonts w:asciiTheme="minorHAnsi" w:eastAsiaTheme="minorEastAsia" w:hAnsiTheme="minorHAnsi" w:cstheme="minorBidi"/>
              <w:noProof/>
              <w:color w:val="auto"/>
              <w:sz w:val="22"/>
              <w:szCs w:val="22"/>
            </w:rPr>
          </w:pPr>
          <w:hyperlink w:anchor="_Toc134020440" w:history="1">
            <w:r w:rsidR="00364462" w:rsidRPr="00A35784">
              <w:rPr>
                <w:rStyle w:val="afff5"/>
                <w:rFonts w:eastAsia="Arial Narrow"/>
                <w:noProof/>
              </w:rPr>
              <w:t>4.</w:t>
            </w:r>
            <w:r w:rsidR="00364462">
              <w:rPr>
                <w:rFonts w:asciiTheme="minorHAnsi" w:eastAsiaTheme="minorEastAsia" w:hAnsiTheme="minorHAnsi" w:cstheme="minorBidi"/>
                <w:noProof/>
                <w:color w:val="auto"/>
                <w:sz w:val="22"/>
                <w:szCs w:val="22"/>
              </w:rPr>
              <w:tab/>
            </w:r>
            <w:r w:rsidR="00364462" w:rsidRPr="00A35784">
              <w:rPr>
                <w:rStyle w:val="afff5"/>
                <w:noProof/>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64462">
              <w:rPr>
                <w:noProof/>
                <w:webHidden/>
              </w:rPr>
              <w:tab/>
            </w:r>
            <w:r w:rsidR="00364462">
              <w:rPr>
                <w:noProof/>
                <w:webHidden/>
              </w:rPr>
              <w:fldChar w:fldCharType="begin"/>
            </w:r>
            <w:r w:rsidR="00364462">
              <w:rPr>
                <w:noProof/>
                <w:webHidden/>
              </w:rPr>
              <w:instrText xml:space="preserve"> PAGEREF _Toc134020440 \h </w:instrText>
            </w:r>
            <w:r w:rsidR="00364462">
              <w:rPr>
                <w:noProof/>
                <w:webHidden/>
              </w:rPr>
            </w:r>
            <w:r w:rsidR="00364462">
              <w:rPr>
                <w:noProof/>
                <w:webHidden/>
              </w:rPr>
              <w:fldChar w:fldCharType="separate"/>
            </w:r>
            <w:r w:rsidR="00161D17">
              <w:rPr>
                <w:noProof/>
                <w:webHidden/>
              </w:rPr>
              <w:t>5</w:t>
            </w:r>
            <w:r w:rsidR="00364462">
              <w:rPr>
                <w:noProof/>
                <w:webHidden/>
              </w:rPr>
              <w:fldChar w:fldCharType="end"/>
            </w:r>
          </w:hyperlink>
        </w:p>
        <w:p w:rsidR="00364462" w:rsidRDefault="004A1427">
          <w:pPr>
            <w:pStyle w:val="3e"/>
            <w:rPr>
              <w:rFonts w:asciiTheme="minorHAnsi" w:eastAsiaTheme="minorEastAsia" w:hAnsiTheme="minorHAnsi" w:cstheme="minorBidi"/>
              <w:noProof/>
              <w:color w:val="auto"/>
              <w:sz w:val="22"/>
              <w:szCs w:val="22"/>
            </w:rPr>
          </w:pPr>
          <w:hyperlink w:anchor="_Toc134020441" w:history="1">
            <w:r w:rsidR="00364462" w:rsidRPr="00A35784">
              <w:rPr>
                <w:rStyle w:val="afff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64462">
              <w:rPr>
                <w:noProof/>
                <w:webHidden/>
              </w:rPr>
              <w:tab/>
            </w:r>
            <w:r w:rsidR="00364462">
              <w:rPr>
                <w:noProof/>
                <w:webHidden/>
              </w:rPr>
              <w:fldChar w:fldCharType="begin"/>
            </w:r>
            <w:r w:rsidR="00364462">
              <w:rPr>
                <w:noProof/>
                <w:webHidden/>
              </w:rPr>
              <w:instrText xml:space="preserve"> PAGEREF _Toc134020441 \h </w:instrText>
            </w:r>
            <w:r w:rsidR="00364462">
              <w:rPr>
                <w:noProof/>
                <w:webHidden/>
              </w:rPr>
            </w:r>
            <w:r w:rsidR="00364462">
              <w:rPr>
                <w:noProof/>
                <w:webHidden/>
              </w:rPr>
              <w:fldChar w:fldCharType="separate"/>
            </w:r>
            <w:r w:rsidR="00161D17">
              <w:rPr>
                <w:noProof/>
                <w:webHidden/>
              </w:rPr>
              <w:t>5</w:t>
            </w:r>
            <w:r w:rsidR="00364462">
              <w:rPr>
                <w:noProof/>
                <w:webHidden/>
              </w:rPr>
              <w:fldChar w:fldCharType="end"/>
            </w:r>
          </w:hyperlink>
        </w:p>
        <w:p w:rsidR="00364462" w:rsidRDefault="004A1427">
          <w:pPr>
            <w:pStyle w:val="2d"/>
            <w:rPr>
              <w:rFonts w:asciiTheme="minorHAnsi" w:eastAsiaTheme="minorEastAsia" w:hAnsiTheme="minorHAnsi" w:cstheme="minorBidi"/>
              <w:noProof/>
              <w:sz w:val="22"/>
              <w:szCs w:val="22"/>
            </w:rPr>
          </w:pPr>
          <w:hyperlink w:anchor="_Toc134020442" w:history="1">
            <w:r w:rsidR="00364462" w:rsidRPr="00A35784">
              <w:rPr>
                <w:rStyle w:val="afff5"/>
                <w:noProof/>
              </w:rPr>
              <w:t>5.1. Содержание тем дисциплины</w:t>
            </w:r>
            <w:r w:rsidR="00364462">
              <w:rPr>
                <w:noProof/>
                <w:webHidden/>
              </w:rPr>
              <w:tab/>
            </w:r>
            <w:r w:rsidR="00364462">
              <w:rPr>
                <w:noProof/>
                <w:webHidden/>
              </w:rPr>
              <w:fldChar w:fldCharType="begin"/>
            </w:r>
            <w:r w:rsidR="00364462">
              <w:rPr>
                <w:noProof/>
                <w:webHidden/>
              </w:rPr>
              <w:instrText xml:space="preserve"> PAGEREF _Toc134020442 \h </w:instrText>
            </w:r>
            <w:r w:rsidR="00364462">
              <w:rPr>
                <w:noProof/>
                <w:webHidden/>
              </w:rPr>
            </w:r>
            <w:r w:rsidR="00364462">
              <w:rPr>
                <w:noProof/>
                <w:webHidden/>
              </w:rPr>
              <w:fldChar w:fldCharType="separate"/>
            </w:r>
            <w:r w:rsidR="00161D17">
              <w:rPr>
                <w:noProof/>
                <w:webHidden/>
              </w:rPr>
              <w:t>5</w:t>
            </w:r>
            <w:r w:rsidR="00364462">
              <w:rPr>
                <w:noProof/>
                <w:webHidden/>
              </w:rPr>
              <w:fldChar w:fldCharType="end"/>
            </w:r>
          </w:hyperlink>
        </w:p>
        <w:p w:rsidR="00364462" w:rsidRDefault="004A1427">
          <w:pPr>
            <w:pStyle w:val="2d"/>
            <w:rPr>
              <w:rFonts w:asciiTheme="minorHAnsi" w:eastAsiaTheme="minorEastAsia" w:hAnsiTheme="minorHAnsi" w:cstheme="minorBidi"/>
              <w:noProof/>
              <w:sz w:val="22"/>
              <w:szCs w:val="22"/>
            </w:rPr>
          </w:pPr>
          <w:hyperlink w:anchor="_Toc134020443" w:history="1">
            <w:r w:rsidR="00364462" w:rsidRPr="00A35784">
              <w:rPr>
                <w:rStyle w:val="afff5"/>
                <w:noProof/>
              </w:rPr>
              <w:t>5.2.</w:t>
            </w:r>
            <w:r w:rsidR="00364462">
              <w:rPr>
                <w:rFonts w:asciiTheme="minorHAnsi" w:eastAsiaTheme="minorEastAsia" w:hAnsiTheme="minorHAnsi" w:cstheme="minorBidi"/>
                <w:noProof/>
                <w:sz w:val="22"/>
                <w:szCs w:val="22"/>
              </w:rPr>
              <w:tab/>
            </w:r>
            <w:r w:rsidR="00364462" w:rsidRPr="00A35784">
              <w:rPr>
                <w:rStyle w:val="afff5"/>
                <w:noProof/>
              </w:rPr>
              <w:t>Учебно - тематический план</w:t>
            </w:r>
            <w:r w:rsidR="00364462">
              <w:rPr>
                <w:noProof/>
                <w:webHidden/>
              </w:rPr>
              <w:tab/>
            </w:r>
            <w:r w:rsidR="00364462">
              <w:rPr>
                <w:noProof/>
                <w:webHidden/>
              </w:rPr>
              <w:fldChar w:fldCharType="begin"/>
            </w:r>
            <w:r w:rsidR="00364462">
              <w:rPr>
                <w:noProof/>
                <w:webHidden/>
              </w:rPr>
              <w:instrText xml:space="preserve"> PAGEREF _Toc134020443 \h </w:instrText>
            </w:r>
            <w:r w:rsidR="00364462">
              <w:rPr>
                <w:noProof/>
                <w:webHidden/>
              </w:rPr>
            </w:r>
            <w:r w:rsidR="00364462">
              <w:rPr>
                <w:noProof/>
                <w:webHidden/>
              </w:rPr>
              <w:fldChar w:fldCharType="separate"/>
            </w:r>
            <w:r w:rsidR="00161D17">
              <w:rPr>
                <w:noProof/>
                <w:webHidden/>
              </w:rPr>
              <w:t>6</w:t>
            </w:r>
            <w:r w:rsidR="00364462">
              <w:rPr>
                <w:noProof/>
                <w:webHidden/>
              </w:rPr>
              <w:fldChar w:fldCharType="end"/>
            </w:r>
          </w:hyperlink>
        </w:p>
        <w:p w:rsidR="00364462" w:rsidRDefault="004A1427">
          <w:pPr>
            <w:pStyle w:val="2d"/>
            <w:rPr>
              <w:rFonts w:asciiTheme="minorHAnsi" w:eastAsiaTheme="minorEastAsia" w:hAnsiTheme="minorHAnsi" w:cstheme="minorBidi"/>
              <w:noProof/>
              <w:sz w:val="22"/>
              <w:szCs w:val="22"/>
            </w:rPr>
          </w:pPr>
          <w:hyperlink w:anchor="_Toc134020444" w:history="1">
            <w:r w:rsidR="00364462" w:rsidRPr="00A35784">
              <w:rPr>
                <w:rStyle w:val="afff5"/>
                <w:noProof/>
              </w:rPr>
              <w:t>5.3. Содержание семинаров, практических занятий</w:t>
            </w:r>
            <w:r w:rsidR="00364462">
              <w:rPr>
                <w:noProof/>
                <w:webHidden/>
              </w:rPr>
              <w:tab/>
            </w:r>
            <w:r w:rsidR="00364462">
              <w:rPr>
                <w:noProof/>
                <w:webHidden/>
              </w:rPr>
              <w:fldChar w:fldCharType="begin"/>
            </w:r>
            <w:r w:rsidR="00364462">
              <w:rPr>
                <w:noProof/>
                <w:webHidden/>
              </w:rPr>
              <w:instrText xml:space="preserve"> PAGEREF _Toc134020444 \h </w:instrText>
            </w:r>
            <w:r w:rsidR="00364462">
              <w:rPr>
                <w:noProof/>
                <w:webHidden/>
              </w:rPr>
            </w:r>
            <w:r w:rsidR="00364462">
              <w:rPr>
                <w:noProof/>
                <w:webHidden/>
              </w:rPr>
              <w:fldChar w:fldCharType="separate"/>
            </w:r>
            <w:r w:rsidR="00161D17">
              <w:rPr>
                <w:noProof/>
                <w:webHidden/>
              </w:rPr>
              <w:t>7</w:t>
            </w:r>
            <w:r w:rsidR="00364462">
              <w:rPr>
                <w:noProof/>
                <w:webHidden/>
              </w:rPr>
              <w:fldChar w:fldCharType="end"/>
            </w:r>
          </w:hyperlink>
        </w:p>
        <w:p w:rsidR="00364462" w:rsidRDefault="004A1427">
          <w:pPr>
            <w:pStyle w:val="3e"/>
            <w:rPr>
              <w:rFonts w:asciiTheme="minorHAnsi" w:eastAsiaTheme="minorEastAsia" w:hAnsiTheme="minorHAnsi" w:cstheme="minorBidi"/>
              <w:noProof/>
              <w:color w:val="auto"/>
              <w:sz w:val="22"/>
              <w:szCs w:val="22"/>
            </w:rPr>
          </w:pPr>
          <w:hyperlink w:anchor="_Toc134020445" w:history="1">
            <w:r w:rsidR="00364462" w:rsidRPr="00A35784">
              <w:rPr>
                <w:rStyle w:val="afff5"/>
                <w:rFonts w:eastAsia="Arial Narrow"/>
                <w:noProof/>
              </w:rPr>
              <w:t>6. Перечень учебно-методического обеспечения для самостоятельной работы обучающихся по дисциплине</w:t>
            </w:r>
            <w:r w:rsidR="00364462">
              <w:rPr>
                <w:noProof/>
                <w:webHidden/>
              </w:rPr>
              <w:tab/>
            </w:r>
            <w:r w:rsidR="00364462">
              <w:rPr>
                <w:noProof/>
                <w:webHidden/>
              </w:rPr>
              <w:fldChar w:fldCharType="begin"/>
            </w:r>
            <w:r w:rsidR="00364462">
              <w:rPr>
                <w:noProof/>
                <w:webHidden/>
              </w:rPr>
              <w:instrText xml:space="preserve"> PAGEREF _Toc134020445 \h </w:instrText>
            </w:r>
            <w:r w:rsidR="00364462">
              <w:rPr>
                <w:noProof/>
                <w:webHidden/>
              </w:rPr>
            </w:r>
            <w:r w:rsidR="00364462">
              <w:rPr>
                <w:noProof/>
                <w:webHidden/>
              </w:rPr>
              <w:fldChar w:fldCharType="separate"/>
            </w:r>
            <w:r w:rsidR="00161D17">
              <w:rPr>
                <w:noProof/>
                <w:webHidden/>
              </w:rPr>
              <w:t>9</w:t>
            </w:r>
            <w:r w:rsidR="00364462">
              <w:rPr>
                <w:noProof/>
                <w:webHidden/>
              </w:rPr>
              <w:fldChar w:fldCharType="end"/>
            </w:r>
          </w:hyperlink>
        </w:p>
        <w:p w:rsidR="00364462" w:rsidRDefault="004A1427">
          <w:pPr>
            <w:pStyle w:val="2d"/>
            <w:rPr>
              <w:rFonts w:asciiTheme="minorHAnsi" w:eastAsiaTheme="minorEastAsia" w:hAnsiTheme="minorHAnsi" w:cstheme="minorBidi"/>
              <w:noProof/>
              <w:sz w:val="22"/>
              <w:szCs w:val="22"/>
            </w:rPr>
          </w:pPr>
          <w:hyperlink w:anchor="_Toc134020446" w:history="1">
            <w:r w:rsidR="00364462" w:rsidRPr="00A35784">
              <w:rPr>
                <w:rStyle w:val="afff5"/>
                <w:rFonts w:eastAsia="Arial Narrow"/>
                <w:noProof/>
              </w:rPr>
              <w:t xml:space="preserve">6.1. </w:t>
            </w:r>
            <w:r w:rsidR="00364462" w:rsidRPr="00A35784">
              <w:rPr>
                <w:rStyle w:val="afff5"/>
                <w:noProof/>
              </w:rPr>
              <w:t>Перечень вопросов, отводимых на самостоятельное освоение дисциплины, формы внеаудиторной самостоятельной работы</w:t>
            </w:r>
            <w:r w:rsidR="00364462">
              <w:rPr>
                <w:noProof/>
                <w:webHidden/>
              </w:rPr>
              <w:tab/>
            </w:r>
            <w:r w:rsidR="00364462">
              <w:rPr>
                <w:noProof/>
                <w:webHidden/>
              </w:rPr>
              <w:fldChar w:fldCharType="begin"/>
            </w:r>
            <w:r w:rsidR="00364462">
              <w:rPr>
                <w:noProof/>
                <w:webHidden/>
              </w:rPr>
              <w:instrText xml:space="preserve"> PAGEREF _Toc134020446 \h </w:instrText>
            </w:r>
            <w:r w:rsidR="00364462">
              <w:rPr>
                <w:noProof/>
                <w:webHidden/>
              </w:rPr>
            </w:r>
            <w:r w:rsidR="00364462">
              <w:rPr>
                <w:noProof/>
                <w:webHidden/>
              </w:rPr>
              <w:fldChar w:fldCharType="separate"/>
            </w:r>
            <w:r w:rsidR="00161D17">
              <w:rPr>
                <w:noProof/>
                <w:webHidden/>
              </w:rPr>
              <w:t>9</w:t>
            </w:r>
            <w:r w:rsidR="00364462">
              <w:rPr>
                <w:noProof/>
                <w:webHidden/>
              </w:rPr>
              <w:fldChar w:fldCharType="end"/>
            </w:r>
          </w:hyperlink>
        </w:p>
        <w:p w:rsidR="00364462" w:rsidRDefault="004A1427">
          <w:pPr>
            <w:pStyle w:val="2d"/>
            <w:rPr>
              <w:rFonts w:asciiTheme="minorHAnsi" w:eastAsiaTheme="minorEastAsia" w:hAnsiTheme="minorHAnsi" w:cstheme="minorBidi"/>
              <w:noProof/>
              <w:sz w:val="22"/>
              <w:szCs w:val="22"/>
            </w:rPr>
          </w:pPr>
          <w:hyperlink w:anchor="_Toc134020447" w:history="1">
            <w:r w:rsidR="00364462" w:rsidRPr="00A35784">
              <w:rPr>
                <w:rStyle w:val="afff5"/>
                <w:noProof/>
              </w:rPr>
              <w:t>6.2. Перечень вопросов, заданий, тем для подготовки к текущему контролю</w:t>
            </w:r>
            <w:r w:rsidR="00364462">
              <w:rPr>
                <w:noProof/>
                <w:webHidden/>
              </w:rPr>
              <w:tab/>
            </w:r>
            <w:r w:rsidR="00364462">
              <w:rPr>
                <w:noProof/>
                <w:webHidden/>
              </w:rPr>
              <w:fldChar w:fldCharType="begin"/>
            </w:r>
            <w:r w:rsidR="00364462">
              <w:rPr>
                <w:noProof/>
                <w:webHidden/>
              </w:rPr>
              <w:instrText xml:space="preserve"> PAGEREF _Toc134020447 \h </w:instrText>
            </w:r>
            <w:r w:rsidR="00364462">
              <w:rPr>
                <w:noProof/>
                <w:webHidden/>
              </w:rPr>
            </w:r>
            <w:r w:rsidR="00364462">
              <w:rPr>
                <w:noProof/>
                <w:webHidden/>
              </w:rPr>
              <w:fldChar w:fldCharType="separate"/>
            </w:r>
            <w:r w:rsidR="00161D17">
              <w:rPr>
                <w:noProof/>
                <w:webHidden/>
              </w:rPr>
              <w:t>10</w:t>
            </w:r>
            <w:r w:rsidR="00364462">
              <w:rPr>
                <w:noProof/>
                <w:webHidden/>
              </w:rPr>
              <w:fldChar w:fldCharType="end"/>
            </w:r>
          </w:hyperlink>
        </w:p>
        <w:p w:rsidR="00364462" w:rsidRDefault="004A1427">
          <w:pPr>
            <w:pStyle w:val="18"/>
            <w:tabs>
              <w:tab w:val="right" w:leader="dot" w:pos="10052"/>
            </w:tabs>
            <w:rPr>
              <w:rFonts w:asciiTheme="minorHAnsi" w:eastAsiaTheme="minorEastAsia" w:hAnsiTheme="minorHAnsi" w:cstheme="minorBidi"/>
              <w:noProof/>
              <w:sz w:val="22"/>
              <w:szCs w:val="22"/>
            </w:rPr>
          </w:pPr>
          <w:hyperlink w:anchor="_Toc134020448" w:history="1">
            <w:r w:rsidR="00364462" w:rsidRPr="00A35784">
              <w:rPr>
                <w:rStyle w:val="afff5"/>
                <w:b/>
                <w:noProof/>
              </w:rPr>
              <w:t>7</w:t>
            </w:r>
            <w:r w:rsidR="00364462" w:rsidRPr="00364462">
              <w:rPr>
                <w:rStyle w:val="afff5"/>
                <w:noProof/>
              </w:rPr>
              <w:t>. Фонд оценочных средств для проведения промежуточной аттестации обучающихся по дисциплине</w:t>
            </w:r>
            <w:r w:rsidR="00364462" w:rsidRPr="00364462">
              <w:rPr>
                <w:noProof/>
                <w:webHidden/>
              </w:rPr>
              <w:tab/>
            </w:r>
            <w:r w:rsidR="00364462" w:rsidRPr="00364462">
              <w:rPr>
                <w:noProof/>
                <w:webHidden/>
              </w:rPr>
              <w:fldChar w:fldCharType="begin"/>
            </w:r>
            <w:r w:rsidR="00364462" w:rsidRPr="00364462">
              <w:rPr>
                <w:noProof/>
                <w:webHidden/>
              </w:rPr>
              <w:instrText xml:space="preserve"> PAGEREF _Toc134020448 \h </w:instrText>
            </w:r>
            <w:r w:rsidR="00364462" w:rsidRPr="00364462">
              <w:rPr>
                <w:noProof/>
                <w:webHidden/>
              </w:rPr>
            </w:r>
            <w:r w:rsidR="00364462" w:rsidRPr="00364462">
              <w:rPr>
                <w:noProof/>
                <w:webHidden/>
              </w:rPr>
              <w:fldChar w:fldCharType="separate"/>
            </w:r>
            <w:r w:rsidR="00161D17">
              <w:rPr>
                <w:noProof/>
                <w:webHidden/>
              </w:rPr>
              <w:t>14</w:t>
            </w:r>
            <w:r w:rsidR="00364462" w:rsidRPr="00364462">
              <w:rPr>
                <w:noProof/>
                <w:webHidden/>
              </w:rPr>
              <w:fldChar w:fldCharType="end"/>
            </w:r>
          </w:hyperlink>
        </w:p>
        <w:p w:rsidR="00364462" w:rsidRDefault="004A1427">
          <w:pPr>
            <w:pStyle w:val="3e"/>
            <w:rPr>
              <w:rFonts w:asciiTheme="minorHAnsi" w:eastAsiaTheme="minorEastAsia" w:hAnsiTheme="minorHAnsi" w:cstheme="minorBidi"/>
              <w:noProof/>
              <w:color w:val="auto"/>
              <w:sz w:val="22"/>
              <w:szCs w:val="22"/>
            </w:rPr>
          </w:pPr>
          <w:hyperlink w:anchor="_Toc134020449" w:history="1">
            <w:r w:rsidR="00364462" w:rsidRPr="00A35784">
              <w:rPr>
                <w:rStyle w:val="afff5"/>
                <w:rFonts w:ascii="Symbol" w:eastAsia="Arial Narrow" w:hAnsi="Symbol"/>
                <w:noProof/>
              </w:rPr>
              <w:t></w:t>
            </w:r>
            <w:r w:rsidR="00364462" w:rsidRPr="00A35784">
              <w:rPr>
                <w:rStyle w:val="afff5"/>
                <w:rFonts w:ascii="Symbol" w:eastAsia="Arial Narrow" w:hAnsi="Symbol"/>
                <w:noProof/>
              </w:rPr>
              <w:t></w:t>
            </w:r>
            <w:r w:rsidR="00364462" w:rsidRPr="00A35784">
              <w:rPr>
                <w:rStyle w:val="afff5"/>
                <w:rFonts w:ascii="Symbol" w:eastAsia="Arial Narrow" w:hAnsi="Symbol"/>
                <w:noProof/>
              </w:rPr>
              <w:t></w:t>
            </w:r>
            <w:r w:rsidR="00364462" w:rsidRPr="00A35784">
              <w:rPr>
                <w:rStyle w:val="afff5"/>
                <w:noProof/>
              </w:rPr>
              <w:t>Перечень основной и дополнительной учебной литературы, необходимой для освоения дисциплины</w:t>
            </w:r>
            <w:r w:rsidR="00364462">
              <w:rPr>
                <w:noProof/>
                <w:webHidden/>
              </w:rPr>
              <w:tab/>
            </w:r>
            <w:r w:rsidR="00364462">
              <w:rPr>
                <w:noProof/>
                <w:webHidden/>
              </w:rPr>
              <w:fldChar w:fldCharType="begin"/>
            </w:r>
            <w:r w:rsidR="00364462">
              <w:rPr>
                <w:noProof/>
                <w:webHidden/>
              </w:rPr>
              <w:instrText xml:space="preserve"> PAGEREF _Toc134020449 \h </w:instrText>
            </w:r>
            <w:r w:rsidR="00364462">
              <w:rPr>
                <w:noProof/>
                <w:webHidden/>
              </w:rPr>
            </w:r>
            <w:r w:rsidR="00364462">
              <w:rPr>
                <w:noProof/>
                <w:webHidden/>
              </w:rPr>
              <w:fldChar w:fldCharType="separate"/>
            </w:r>
            <w:r w:rsidR="00161D17">
              <w:rPr>
                <w:noProof/>
                <w:webHidden/>
              </w:rPr>
              <w:t>25</w:t>
            </w:r>
            <w:r w:rsidR="00364462">
              <w:rPr>
                <w:noProof/>
                <w:webHidden/>
              </w:rPr>
              <w:fldChar w:fldCharType="end"/>
            </w:r>
          </w:hyperlink>
        </w:p>
        <w:p w:rsidR="00364462" w:rsidRDefault="004A1427">
          <w:pPr>
            <w:pStyle w:val="3e"/>
            <w:rPr>
              <w:rFonts w:asciiTheme="minorHAnsi" w:eastAsiaTheme="minorEastAsia" w:hAnsiTheme="minorHAnsi" w:cstheme="minorBidi"/>
              <w:noProof/>
              <w:color w:val="auto"/>
              <w:sz w:val="22"/>
              <w:szCs w:val="22"/>
            </w:rPr>
          </w:pPr>
          <w:hyperlink w:anchor="_Toc134020450" w:history="1">
            <w:r w:rsidR="00364462" w:rsidRPr="00A35784">
              <w:rPr>
                <w:rStyle w:val="afff5"/>
                <w:noProof/>
              </w:rPr>
              <w:t>9. Перечень ресурсов информационно-телекоммуникационной сети «Интернет», необходимых для освоения дисциплины</w:t>
            </w:r>
            <w:r w:rsidR="00364462">
              <w:rPr>
                <w:noProof/>
                <w:webHidden/>
              </w:rPr>
              <w:tab/>
            </w:r>
            <w:r w:rsidR="00364462">
              <w:rPr>
                <w:noProof/>
                <w:webHidden/>
              </w:rPr>
              <w:fldChar w:fldCharType="begin"/>
            </w:r>
            <w:r w:rsidR="00364462">
              <w:rPr>
                <w:noProof/>
                <w:webHidden/>
              </w:rPr>
              <w:instrText xml:space="preserve"> PAGEREF _Toc134020450 \h </w:instrText>
            </w:r>
            <w:r w:rsidR="00364462">
              <w:rPr>
                <w:noProof/>
                <w:webHidden/>
              </w:rPr>
            </w:r>
            <w:r w:rsidR="00364462">
              <w:rPr>
                <w:noProof/>
                <w:webHidden/>
              </w:rPr>
              <w:fldChar w:fldCharType="separate"/>
            </w:r>
            <w:r w:rsidR="00161D17">
              <w:rPr>
                <w:noProof/>
                <w:webHidden/>
              </w:rPr>
              <w:t>27</w:t>
            </w:r>
            <w:r w:rsidR="00364462">
              <w:rPr>
                <w:noProof/>
                <w:webHidden/>
              </w:rPr>
              <w:fldChar w:fldCharType="end"/>
            </w:r>
          </w:hyperlink>
        </w:p>
        <w:p w:rsidR="00364462" w:rsidRDefault="004A1427">
          <w:pPr>
            <w:pStyle w:val="18"/>
            <w:tabs>
              <w:tab w:val="right" w:leader="dot" w:pos="10052"/>
            </w:tabs>
            <w:rPr>
              <w:rFonts w:asciiTheme="minorHAnsi" w:eastAsiaTheme="minorEastAsia" w:hAnsiTheme="minorHAnsi" w:cstheme="minorBidi"/>
              <w:noProof/>
              <w:sz w:val="22"/>
              <w:szCs w:val="22"/>
            </w:rPr>
          </w:pPr>
          <w:hyperlink w:anchor="_Toc134020452" w:history="1">
            <w:r w:rsidR="00364462" w:rsidRPr="00A35784">
              <w:rPr>
                <w:rStyle w:val="afff5"/>
                <w:noProof/>
              </w:rPr>
              <w:t>10. Методические указания для обучающихся по освоению дисциплины</w:t>
            </w:r>
            <w:r w:rsidR="00364462">
              <w:rPr>
                <w:noProof/>
                <w:webHidden/>
              </w:rPr>
              <w:tab/>
            </w:r>
            <w:r w:rsidR="00364462">
              <w:rPr>
                <w:noProof/>
                <w:webHidden/>
              </w:rPr>
              <w:fldChar w:fldCharType="begin"/>
            </w:r>
            <w:r w:rsidR="00364462">
              <w:rPr>
                <w:noProof/>
                <w:webHidden/>
              </w:rPr>
              <w:instrText xml:space="preserve"> PAGEREF _Toc134020452 \h </w:instrText>
            </w:r>
            <w:r w:rsidR="00364462">
              <w:rPr>
                <w:noProof/>
                <w:webHidden/>
              </w:rPr>
            </w:r>
            <w:r w:rsidR="00364462">
              <w:rPr>
                <w:noProof/>
                <w:webHidden/>
              </w:rPr>
              <w:fldChar w:fldCharType="separate"/>
            </w:r>
            <w:r w:rsidR="00161D17">
              <w:rPr>
                <w:noProof/>
                <w:webHidden/>
              </w:rPr>
              <w:t>28</w:t>
            </w:r>
            <w:r w:rsidR="00364462">
              <w:rPr>
                <w:noProof/>
                <w:webHidden/>
              </w:rPr>
              <w:fldChar w:fldCharType="end"/>
            </w:r>
          </w:hyperlink>
        </w:p>
        <w:p w:rsidR="00364462" w:rsidRDefault="004A1427">
          <w:pPr>
            <w:pStyle w:val="18"/>
            <w:tabs>
              <w:tab w:val="right" w:leader="dot" w:pos="10052"/>
            </w:tabs>
            <w:rPr>
              <w:rFonts w:asciiTheme="minorHAnsi" w:eastAsiaTheme="minorEastAsia" w:hAnsiTheme="minorHAnsi" w:cstheme="minorBidi"/>
              <w:noProof/>
              <w:sz w:val="22"/>
              <w:szCs w:val="22"/>
            </w:rPr>
          </w:pPr>
          <w:hyperlink w:anchor="_Toc134020453" w:history="1">
            <w:r w:rsidR="00364462" w:rsidRPr="00A35784">
              <w:rPr>
                <w:rStyle w:val="afff5"/>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64462">
              <w:rPr>
                <w:noProof/>
                <w:webHidden/>
              </w:rPr>
              <w:tab/>
            </w:r>
            <w:r w:rsidR="00364462">
              <w:rPr>
                <w:noProof/>
                <w:webHidden/>
              </w:rPr>
              <w:fldChar w:fldCharType="begin"/>
            </w:r>
            <w:r w:rsidR="00364462">
              <w:rPr>
                <w:noProof/>
                <w:webHidden/>
              </w:rPr>
              <w:instrText xml:space="preserve"> PAGEREF _Toc134020453 \h </w:instrText>
            </w:r>
            <w:r w:rsidR="00364462">
              <w:rPr>
                <w:noProof/>
                <w:webHidden/>
              </w:rPr>
            </w:r>
            <w:r w:rsidR="00364462">
              <w:rPr>
                <w:noProof/>
                <w:webHidden/>
              </w:rPr>
              <w:fldChar w:fldCharType="separate"/>
            </w:r>
            <w:r w:rsidR="00161D17">
              <w:rPr>
                <w:noProof/>
                <w:webHidden/>
              </w:rPr>
              <w:t>30</w:t>
            </w:r>
            <w:r w:rsidR="00364462">
              <w:rPr>
                <w:noProof/>
                <w:webHidden/>
              </w:rPr>
              <w:fldChar w:fldCharType="end"/>
            </w:r>
          </w:hyperlink>
        </w:p>
        <w:p w:rsidR="00364462" w:rsidRDefault="004A1427">
          <w:pPr>
            <w:pStyle w:val="18"/>
            <w:tabs>
              <w:tab w:val="right" w:leader="dot" w:pos="10052"/>
            </w:tabs>
            <w:rPr>
              <w:rFonts w:asciiTheme="minorHAnsi" w:eastAsiaTheme="minorEastAsia" w:hAnsiTheme="minorHAnsi" w:cstheme="minorBidi"/>
              <w:noProof/>
              <w:sz w:val="22"/>
              <w:szCs w:val="22"/>
            </w:rPr>
          </w:pPr>
          <w:hyperlink w:anchor="_Toc134020454" w:history="1">
            <w:r w:rsidR="00364462" w:rsidRPr="00A35784">
              <w:rPr>
                <w:rStyle w:val="afff5"/>
                <w:noProof/>
              </w:rPr>
              <w:t>12. Описание материально-технической базы, необходимой для осуществления образовательного процесса по дисциплине.</w:t>
            </w:r>
            <w:r w:rsidR="00364462">
              <w:rPr>
                <w:noProof/>
                <w:webHidden/>
              </w:rPr>
              <w:tab/>
            </w:r>
            <w:r w:rsidR="00364462">
              <w:rPr>
                <w:noProof/>
                <w:webHidden/>
              </w:rPr>
              <w:fldChar w:fldCharType="begin"/>
            </w:r>
            <w:r w:rsidR="00364462">
              <w:rPr>
                <w:noProof/>
                <w:webHidden/>
              </w:rPr>
              <w:instrText xml:space="preserve"> PAGEREF _Toc134020454 \h </w:instrText>
            </w:r>
            <w:r w:rsidR="00364462">
              <w:rPr>
                <w:noProof/>
                <w:webHidden/>
              </w:rPr>
            </w:r>
            <w:r w:rsidR="00364462">
              <w:rPr>
                <w:noProof/>
                <w:webHidden/>
              </w:rPr>
              <w:fldChar w:fldCharType="separate"/>
            </w:r>
            <w:r w:rsidR="00161D17">
              <w:rPr>
                <w:noProof/>
                <w:webHidden/>
              </w:rPr>
              <w:t>30</w:t>
            </w:r>
            <w:r w:rsidR="00364462">
              <w:rPr>
                <w:noProof/>
                <w:webHidden/>
              </w:rPr>
              <w:fldChar w:fldCharType="end"/>
            </w:r>
          </w:hyperlink>
        </w:p>
        <w:p w:rsidR="00545A22" w:rsidRDefault="003D5A2B">
          <w:r>
            <w:fldChar w:fldCharType="end"/>
          </w:r>
        </w:p>
      </w:sdtContent>
    </w:sdt>
    <w:p w:rsidR="00545A22" w:rsidRDefault="00545A22">
      <w:pPr>
        <w:ind w:firstLine="0"/>
        <w:jc w:val="left"/>
      </w:pPr>
    </w:p>
    <w:p w:rsidR="00545A22" w:rsidRDefault="003D5A2B">
      <w:pPr>
        <w:ind w:firstLine="0"/>
        <w:jc w:val="center"/>
      </w:pPr>
      <w:r>
        <w:br w:type="page"/>
      </w:r>
    </w:p>
    <w:p w:rsidR="00545A22" w:rsidRDefault="003D5A2B">
      <w:pPr>
        <w:pStyle w:val="3"/>
      </w:pPr>
      <w:bookmarkStart w:id="1" w:name="_Toc371900980"/>
      <w:bookmarkStart w:id="2" w:name="_Toc481708674"/>
      <w:bookmarkStart w:id="3" w:name="_Toc481681199"/>
      <w:bookmarkStart w:id="4" w:name="_Toc96082329"/>
      <w:bookmarkStart w:id="5" w:name="_Toc134020437"/>
      <w:bookmarkEnd w:id="1"/>
      <w:r>
        <w:lastRenderedPageBreak/>
        <w:t>1. Наименование дисциплины</w:t>
      </w:r>
      <w:bookmarkEnd w:id="2"/>
      <w:bookmarkEnd w:id="3"/>
      <w:bookmarkEnd w:id="4"/>
      <w:bookmarkEnd w:id="5"/>
      <w:r>
        <w:t xml:space="preserve"> </w:t>
      </w:r>
    </w:p>
    <w:p w:rsidR="00545A22" w:rsidRDefault="003D5A2B">
      <w:r>
        <w:rPr>
          <w:lang w:eastAsia="ru-RU"/>
        </w:rPr>
        <w:t>Теория управления</w:t>
      </w:r>
    </w:p>
    <w:p w:rsidR="00545A22" w:rsidRDefault="003D5A2B">
      <w:pPr>
        <w:pStyle w:val="3"/>
      </w:pPr>
      <w:bookmarkStart w:id="6" w:name="_Toc481708675"/>
      <w:bookmarkStart w:id="7" w:name="_Toc481681200"/>
      <w:bookmarkStart w:id="8" w:name="_Toc468985598"/>
      <w:bookmarkStart w:id="9" w:name="_Toc96082330"/>
      <w:bookmarkStart w:id="10" w:name="_Toc134020438"/>
      <w:r>
        <w:t xml:space="preserve">2. </w:t>
      </w:r>
      <w:bookmarkEnd w:id="6"/>
      <w:bookmarkEnd w:id="7"/>
      <w:bookmarkEnd w:id="8"/>
      <w:r>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p>
    <w:p w:rsidR="00545A22" w:rsidRDefault="00545A22"/>
    <w:tbl>
      <w:tblPr>
        <w:tblStyle w:val="afff3"/>
        <w:tblW w:w="5303" w:type="pct"/>
        <w:tblInd w:w="-176" w:type="dxa"/>
        <w:tblLayout w:type="fixed"/>
        <w:tblLook w:val="04A0" w:firstRow="1" w:lastRow="0" w:firstColumn="1" w:lastColumn="0" w:noHBand="0" w:noVBand="1"/>
      </w:tblPr>
      <w:tblGrid>
        <w:gridCol w:w="1008"/>
        <w:gridCol w:w="2282"/>
        <w:gridCol w:w="2410"/>
        <w:gridCol w:w="4961"/>
      </w:tblGrid>
      <w:tr w:rsidR="00545A22" w:rsidRPr="00364462" w:rsidTr="003D5A2B">
        <w:tc>
          <w:tcPr>
            <w:tcW w:w="1008" w:type="dxa"/>
          </w:tcPr>
          <w:p w:rsidR="00545A22" w:rsidRPr="00364462" w:rsidRDefault="003D5A2B" w:rsidP="00364462">
            <w:pPr>
              <w:widowControl w:val="0"/>
              <w:tabs>
                <w:tab w:val="left" w:pos="540"/>
              </w:tabs>
              <w:spacing w:line="240" w:lineRule="auto"/>
              <w:ind w:firstLine="0"/>
              <w:contextualSpacing/>
              <w:rPr>
                <w:b/>
                <w:sz w:val="24"/>
                <w:szCs w:val="24"/>
              </w:rPr>
            </w:pPr>
            <w:r w:rsidRPr="00364462">
              <w:rPr>
                <w:b/>
                <w:sz w:val="24"/>
                <w:szCs w:val="24"/>
              </w:rPr>
              <w:t>Код компетенции</w:t>
            </w:r>
          </w:p>
        </w:tc>
        <w:tc>
          <w:tcPr>
            <w:tcW w:w="2282" w:type="dxa"/>
          </w:tcPr>
          <w:p w:rsidR="00545A22" w:rsidRPr="00364462" w:rsidRDefault="003D5A2B" w:rsidP="00364462">
            <w:pPr>
              <w:widowControl w:val="0"/>
              <w:tabs>
                <w:tab w:val="left" w:pos="540"/>
              </w:tabs>
              <w:spacing w:line="240" w:lineRule="auto"/>
              <w:ind w:firstLine="0"/>
              <w:contextualSpacing/>
              <w:rPr>
                <w:b/>
                <w:sz w:val="24"/>
                <w:szCs w:val="24"/>
              </w:rPr>
            </w:pPr>
            <w:r w:rsidRPr="00364462">
              <w:rPr>
                <w:b/>
                <w:sz w:val="24"/>
                <w:szCs w:val="24"/>
              </w:rPr>
              <w:t>Наименование компетенции</w:t>
            </w:r>
          </w:p>
        </w:tc>
        <w:tc>
          <w:tcPr>
            <w:tcW w:w="2410" w:type="dxa"/>
          </w:tcPr>
          <w:p w:rsidR="00545A22" w:rsidRPr="00364462" w:rsidRDefault="003D5A2B" w:rsidP="00364462">
            <w:pPr>
              <w:widowControl w:val="0"/>
              <w:tabs>
                <w:tab w:val="left" w:pos="540"/>
              </w:tabs>
              <w:spacing w:line="240" w:lineRule="auto"/>
              <w:ind w:firstLine="0"/>
              <w:contextualSpacing/>
              <w:rPr>
                <w:b/>
                <w:sz w:val="24"/>
                <w:szCs w:val="24"/>
              </w:rPr>
            </w:pPr>
            <w:r w:rsidRPr="00364462">
              <w:rPr>
                <w:b/>
                <w:sz w:val="24"/>
                <w:szCs w:val="24"/>
              </w:rPr>
              <w:t>Индикаторы достижения компетенции</w:t>
            </w:r>
          </w:p>
        </w:tc>
        <w:tc>
          <w:tcPr>
            <w:tcW w:w="4961" w:type="dxa"/>
          </w:tcPr>
          <w:p w:rsidR="00545A22" w:rsidRPr="00364462" w:rsidRDefault="003D5A2B" w:rsidP="00364462">
            <w:pPr>
              <w:widowControl w:val="0"/>
              <w:tabs>
                <w:tab w:val="left" w:pos="540"/>
              </w:tabs>
              <w:spacing w:line="240" w:lineRule="auto"/>
              <w:ind w:firstLine="0"/>
              <w:contextualSpacing/>
              <w:rPr>
                <w:b/>
                <w:sz w:val="24"/>
                <w:szCs w:val="24"/>
              </w:rPr>
            </w:pPr>
            <w:r w:rsidRPr="00364462">
              <w:rPr>
                <w:b/>
                <w:sz w:val="24"/>
                <w:szCs w:val="24"/>
              </w:rPr>
              <w:t>Результаты обучения (умения и знания), соотнесенные с индикаторами достижения компетенции</w:t>
            </w:r>
          </w:p>
        </w:tc>
      </w:tr>
      <w:tr w:rsidR="00545A22" w:rsidTr="003D5A2B">
        <w:tc>
          <w:tcPr>
            <w:tcW w:w="1008" w:type="dxa"/>
            <w:vMerge w:val="restart"/>
          </w:tcPr>
          <w:p w:rsidR="00545A22" w:rsidRDefault="003D5A2B">
            <w:pPr>
              <w:widowControl w:val="0"/>
              <w:ind w:firstLine="0"/>
              <w:rPr>
                <w:rFonts w:eastAsia="Times New Roman"/>
                <w:sz w:val="22"/>
                <w:szCs w:val="22"/>
              </w:rPr>
            </w:pPr>
            <w:r>
              <w:rPr>
                <w:sz w:val="22"/>
                <w:szCs w:val="22"/>
              </w:rPr>
              <w:t>УК-13</w:t>
            </w:r>
          </w:p>
        </w:tc>
        <w:tc>
          <w:tcPr>
            <w:tcW w:w="2282" w:type="dxa"/>
            <w:vMerge w:val="restart"/>
          </w:tcPr>
          <w:p w:rsidR="00545A22" w:rsidRDefault="003D5A2B">
            <w:pPr>
              <w:widowControl w:val="0"/>
              <w:tabs>
                <w:tab w:val="left" w:pos="540"/>
              </w:tabs>
              <w:ind w:firstLine="0"/>
              <w:contextualSpacing/>
              <w:rPr>
                <w:sz w:val="22"/>
                <w:szCs w:val="22"/>
              </w:rPr>
            </w:pPr>
            <w:r>
              <w:rPr>
                <w:sz w:val="22"/>
                <w:szCs w:val="22"/>
              </w:rPr>
              <w:t>Способность принимать обоснованные экономические решения в различных областях жизнедеятельности</w:t>
            </w:r>
          </w:p>
        </w:tc>
        <w:tc>
          <w:tcPr>
            <w:tcW w:w="2410" w:type="dxa"/>
          </w:tcPr>
          <w:p w:rsidR="00545A22" w:rsidRDefault="003D5A2B">
            <w:pPr>
              <w:widowControl w:val="0"/>
              <w:ind w:firstLine="0"/>
              <w:rPr>
                <w:sz w:val="22"/>
                <w:szCs w:val="22"/>
              </w:rPr>
            </w:pPr>
            <w:r>
              <w:rPr>
                <w:sz w:val="22"/>
                <w:szCs w:val="22"/>
              </w:rPr>
              <w:t>1.Понимает базовые принципы функционирования экономики и экономического развития, цели и формы участия государства в экономике.</w:t>
            </w:r>
          </w:p>
        </w:tc>
        <w:tc>
          <w:tcPr>
            <w:tcW w:w="4961" w:type="dxa"/>
          </w:tcPr>
          <w:p w:rsidR="00545A22" w:rsidRDefault="003D5A2B">
            <w:pPr>
              <w:widowControl w:val="0"/>
              <w:tabs>
                <w:tab w:val="left" w:pos="540"/>
              </w:tabs>
              <w:ind w:firstLine="0"/>
              <w:contextualSpacing/>
              <w:rPr>
                <w:sz w:val="22"/>
                <w:szCs w:val="22"/>
              </w:rPr>
            </w:pPr>
            <w:r>
              <w:rPr>
                <w:sz w:val="22"/>
                <w:szCs w:val="22"/>
              </w:rPr>
              <w:t xml:space="preserve">Знать: базовые теоретические принципы функционирования экономики и экономического развития в контексте </w:t>
            </w:r>
            <w:proofErr w:type="spellStart"/>
            <w:r>
              <w:rPr>
                <w:sz w:val="22"/>
                <w:szCs w:val="22"/>
              </w:rPr>
              <w:t>цифровизации</w:t>
            </w:r>
            <w:proofErr w:type="spellEnd"/>
            <w:r>
              <w:rPr>
                <w:sz w:val="22"/>
                <w:szCs w:val="22"/>
              </w:rPr>
              <w:t xml:space="preserve"> управления;</w:t>
            </w:r>
          </w:p>
          <w:p w:rsidR="00364462" w:rsidRDefault="00364462">
            <w:pPr>
              <w:widowControl w:val="0"/>
              <w:tabs>
                <w:tab w:val="left" w:pos="540"/>
              </w:tabs>
              <w:ind w:firstLine="0"/>
              <w:contextualSpacing/>
              <w:rPr>
                <w:sz w:val="22"/>
                <w:szCs w:val="22"/>
              </w:rPr>
            </w:pPr>
          </w:p>
          <w:p w:rsidR="00545A22" w:rsidRDefault="003D5A2B">
            <w:pPr>
              <w:widowControl w:val="0"/>
              <w:tabs>
                <w:tab w:val="left" w:pos="540"/>
              </w:tabs>
              <w:ind w:firstLine="0"/>
              <w:contextualSpacing/>
              <w:rPr>
                <w:sz w:val="22"/>
                <w:szCs w:val="22"/>
              </w:rPr>
            </w:pPr>
            <w:r>
              <w:rPr>
                <w:sz w:val="22"/>
                <w:szCs w:val="22"/>
              </w:rPr>
              <w:t>Уметь: анализировать различные цели и формы участия государства в экономической сфере</w:t>
            </w:r>
          </w:p>
        </w:tc>
      </w:tr>
      <w:tr w:rsidR="00545A22" w:rsidTr="003D5A2B">
        <w:tc>
          <w:tcPr>
            <w:tcW w:w="1008" w:type="dxa"/>
            <w:vMerge/>
          </w:tcPr>
          <w:p w:rsidR="00545A22" w:rsidRDefault="00545A22">
            <w:pPr>
              <w:widowControl w:val="0"/>
              <w:tabs>
                <w:tab w:val="left" w:pos="540"/>
              </w:tabs>
              <w:contextualSpacing/>
              <w:rPr>
                <w:sz w:val="22"/>
                <w:szCs w:val="22"/>
              </w:rPr>
            </w:pPr>
          </w:p>
        </w:tc>
        <w:tc>
          <w:tcPr>
            <w:tcW w:w="2282" w:type="dxa"/>
            <w:vMerge/>
          </w:tcPr>
          <w:p w:rsidR="00545A22" w:rsidRDefault="00545A22">
            <w:pPr>
              <w:widowControl w:val="0"/>
              <w:tabs>
                <w:tab w:val="left" w:pos="540"/>
              </w:tabs>
              <w:contextualSpacing/>
              <w:rPr>
                <w:sz w:val="22"/>
                <w:szCs w:val="22"/>
              </w:rPr>
            </w:pPr>
          </w:p>
        </w:tc>
        <w:tc>
          <w:tcPr>
            <w:tcW w:w="2410" w:type="dxa"/>
          </w:tcPr>
          <w:p w:rsidR="00545A22" w:rsidRDefault="003D5A2B">
            <w:pPr>
              <w:pStyle w:val="afff"/>
              <w:widowControl w:val="0"/>
              <w:spacing w:beforeAutospacing="0" w:afterAutospacing="0"/>
              <w:jc w:val="both"/>
              <w:rPr>
                <w:sz w:val="22"/>
                <w:szCs w:val="22"/>
              </w:rPr>
            </w:pPr>
            <w:r>
              <w:rPr>
                <w:sz w:val="22"/>
                <w:szCs w:val="22"/>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961" w:type="dxa"/>
          </w:tcPr>
          <w:p w:rsidR="00545A22" w:rsidRDefault="003D5A2B">
            <w:pPr>
              <w:widowControl w:val="0"/>
              <w:tabs>
                <w:tab w:val="left" w:pos="540"/>
              </w:tabs>
              <w:ind w:firstLine="0"/>
              <w:contextualSpacing/>
              <w:rPr>
                <w:sz w:val="22"/>
                <w:szCs w:val="22"/>
              </w:rPr>
            </w:pPr>
            <w:r>
              <w:rPr>
                <w:sz w:val="22"/>
                <w:szCs w:val="22"/>
              </w:rPr>
              <w:t>Знать: основные методы личного экономического и финансового планирования, которые можно использовать для достижения текущих и долгосрочных финансовых целей в системе управления;</w:t>
            </w:r>
          </w:p>
          <w:p w:rsidR="00364462" w:rsidRDefault="00364462">
            <w:pPr>
              <w:widowControl w:val="0"/>
              <w:tabs>
                <w:tab w:val="left" w:pos="540"/>
              </w:tabs>
              <w:ind w:firstLine="0"/>
              <w:contextualSpacing/>
              <w:rPr>
                <w:sz w:val="22"/>
                <w:szCs w:val="22"/>
              </w:rPr>
            </w:pPr>
          </w:p>
          <w:p w:rsidR="00545A22" w:rsidRDefault="003D5A2B">
            <w:pPr>
              <w:widowControl w:val="0"/>
              <w:tabs>
                <w:tab w:val="left" w:pos="540"/>
              </w:tabs>
              <w:ind w:firstLine="0"/>
              <w:contextualSpacing/>
              <w:rPr>
                <w:sz w:val="22"/>
                <w:szCs w:val="22"/>
              </w:rPr>
            </w:pPr>
            <w:r>
              <w:rPr>
                <w:sz w:val="22"/>
                <w:szCs w:val="22"/>
              </w:rPr>
              <w:t>Уметь: использовать различные финансовые инструменты для управления личными финансами (личным бюджетом), контролируя собственные экономические и финансовые риски</w:t>
            </w:r>
          </w:p>
        </w:tc>
      </w:tr>
      <w:tr w:rsidR="00545A22" w:rsidTr="003D5A2B">
        <w:trPr>
          <w:trHeight w:val="1118"/>
        </w:trPr>
        <w:tc>
          <w:tcPr>
            <w:tcW w:w="1008" w:type="dxa"/>
            <w:vMerge w:val="restart"/>
          </w:tcPr>
          <w:p w:rsidR="00545A22" w:rsidRDefault="003D5A2B">
            <w:pPr>
              <w:widowControl w:val="0"/>
              <w:tabs>
                <w:tab w:val="left" w:pos="540"/>
              </w:tabs>
              <w:ind w:firstLine="0"/>
              <w:contextualSpacing/>
              <w:rPr>
                <w:sz w:val="22"/>
                <w:szCs w:val="22"/>
              </w:rPr>
            </w:pPr>
            <w:r>
              <w:rPr>
                <w:sz w:val="22"/>
                <w:szCs w:val="22"/>
              </w:rPr>
              <w:t>ПКН-9</w:t>
            </w:r>
          </w:p>
        </w:tc>
        <w:tc>
          <w:tcPr>
            <w:tcW w:w="2282" w:type="dxa"/>
            <w:vMerge w:val="restart"/>
          </w:tcPr>
          <w:p w:rsidR="00545A22" w:rsidRDefault="003D5A2B">
            <w:pPr>
              <w:widowControl w:val="0"/>
              <w:tabs>
                <w:tab w:val="left" w:pos="540"/>
              </w:tabs>
              <w:ind w:firstLine="0"/>
              <w:contextualSpacing/>
              <w:rPr>
                <w:sz w:val="22"/>
                <w:szCs w:val="22"/>
              </w:rPr>
            </w:pPr>
            <w:r>
              <w:rPr>
                <w:sz w:val="22"/>
                <w:szCs w:val="22"/>
              </w:rPr>
              <w:t xml:space="preserve">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w:t>
            </w:r>
            <w:r>
              <w:rPr>
                <w:sz w:val="22"/>
                <w:szCs w:val="22"/>
              </w:rPr>
              <w:lastRenderedPageBreak/>
              <w:t xml:space="preserve">закупок и управления государственным и муниципальным имуществом </w:t>
            </w:r>
          </w:p>
        </w:tc>
        <w:tc>
          <w:tcPr>
            <w:tcW w:w="2410" w:type="dxa"/>
          </w:tcPr>
          <w:p w:rsidR="00545A22" w:rsidRDefault="003D5A2B">
            <w:pPr>
              <w:widowControl w:val="0"/>
              <w:ind w:firstLine="0"/>
              <w:rPr>
                <w:sz w:val="22"/>
                <w:szCs w:val="22"/>
              </w:rPr>
            </w:pPr>
            <w:r>
              <w:rPr>
                <w:sz w:val="22"/>
                <w:szCs w:val="22"/>
              </w:rPr>
              <w:lastRenderedPageBreak/>
              <w:t xml:space="preserve">1.Демонстрирует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w:t>
            </w:r>
            <w:r>
              <w:rPr>
                <w:sz w:val="22"/>
                <w:szCs w:val="22"/>
              </w:rPr>
              <w:lastRenderedPageBreak/>
              <w:t>муниципальным имуществом.</w:t>
            </w:r>
          </w:p>
        </w:tc>
        <w:tc>
          <w:tcPr>
            <w:tcW w:w="4961" w:type="dxa"/>
          </w:tcPr>
          <w:p w:rsidR="00545A22" w:rsidRDefault="003D5A2B">
            <w:pPr>
              <w:widowControl w:val="0"/>
              <w:tabs>
                <w:tab w:val="left" w:pos="540"/>
              </w:tabs>
              <w:ind w:firstLine="0"/>
              <w:contextualSpacing/>
              <w:rPr>
                <w:sz w:val="22"/>
                <w:szCs w:val="22"/>
              </w:rPr>
            </w:pPr>
            <w:r>
              <w:rPr>
                <w:sz w:val="22"/>
                <w:szCs w:val="22"/>
              </w:rPr>
              <w:lastRenderedPageBreak/>
              <w:t>Знать: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364462" w:rsidRDefault="00364462">
            <w:pPr>
              <w:widowControl w:val="0"/>
              <w:tabs>
                <w:tab w:val="left" w:pos="540"/>
              </w:tabs>
              <w:ind w:firstLine="0"/>
              <w:contextualSpacing/>
              <w:rPr>
                <w:sz w:val="22"/>
                <w:szCs w:val="22"/>
              </w:rPr>
            </w:pPr>
          </w:p>
          <w:p w:rsidR="00364462" w:rsidRDefault="00364462">
            <w:pPr>
              <w:widowControl w:val="0"/>
              <w:tabs>
                <w:tab w:val="left" w:pos="540"/>
              </w:tabs>
              <w:ind w:firstLine="0"/>
              <w:contextualSpacing/>
              <w:rPr>
                <w:sz w:val="22"/>
                <w:szCs w:val="22"/>
              </w:rPr>
            </w:pPr>
          </w:p>
          <w:p w:rsidR="00364462" w:rsidRDefault="00364462">
            <w:pPr>
              <w:widowControl w:val="0"/>
              <w:tabs>
                <w:tab w:val="left" w:pos="540"/>
              </w:tabs>
              <w:ind w:firstLine="0"/>
              <w:contextualSpacing/>
              <w:rPr>
                <w:sz w:val="22"/>
                <w:szCs w:val="22"/>
              </w:rPr>
            </w:pPr>
          </w:p>
          <w:p w:rsidR="00545A22" w:rsidRDefault="003D5A2B">
            <w:pPr>
              <w:widowControl w:val="0"/>
              <w:tabs>
                <w:tab w:val="left" w:pos="540"/>
              </w:tabs>
              <w:ind w:firstLine="0"/>
              <w:contextualSpacing/>
              <w:rPr>
                <w:sz w:val="22"/>
                <w:szCs w:val="22"/>
              </w:rPr>
            </w:pPr>
            <w:r>
              <w:rPr>
                <w:sz w:val="22"/>
                <w:szCs w:val="22"/>
              </w:rPr>
              <w:t xml:space="preserve">Уметь: выявлять различные векторы использования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w:t>
            </w:r>
            <w:r>
              <w:rPr>
                <w:sz w:val="22"/>
                <w:szCs w:val="22"/>
              </w:rPr>
              <w:lastRenderedPageBreak/>
              <w:t>закупок и управления государственным и муниципальным имуществом.</w:t>
            </w:r>
          </w:p>
          <w:p w:rsidR="00545A22" w:rsidRDefault="00545A22">
            <w:pPr>
              <w:widowControl w:val="0"/>
              <w:tabs>
                <w:tab w:val="left" w:pos="540"/>
              </w:tabs>
              <w:contextualSpacing/>
              <w:rPr>
                <w:sz w:val="22"/>
                <w:szCs w:val="22"/>
              </w:rPr>
            </w:pPr>
          </w:p>
        </w:tc>
      </w:tr>
      <w:tr w:rsidR="00545A22" w:rsidTr="003D5A2B">
        <w:trPr>
          <w:trHeight w:val="2505"/>
        </w:trPr>
        <w:tc>
          <w:tcPr>
            <w:tcW w:w="1008" w:type="dxa"/>
            <w:vMerge/>
          </w:tcPr>
          <w:p w:rsidR="00545A22" w:rsidRDefault="00545A22">
            <w:pPr>
              <w:widowControl w:val="0"/>
              <w:rPr>
                <w:bCs/>
                <w:sz w:val="22"/>
                <w:szCs w:val="22"/>
              </w:rPr>
            </w:pPr>
          </w:p>
        </w:tc>
        <w:tc>
          <w:tcPr>
            <w:tcW w:w="2282" w:type="dxa"/>
            <w:vMerge/>
          </w:tcPr>
          <w:p w:rsidR="00545A22" w:rsidRDefault="00545A22">
            <w:pPr>
              <w:widowControl w:val="0"/>
              <w:tabs>
                <w:tab w:val="left" w:pos="540"/>
              </w:tabs>
              <w:contextualSpacing/>
              <w:rPr>
                <w:sz w:val="22"/>
                <w:szCs w:val="22"/>
                <w:lang w:bidi="ru-RU"/>
              </w:rPr>
            </w:pPr>
          </w:p>
        </w:tc>
        <w:tc>
          <w:tcPr>
            <w:tcW w:w="2410" w:type="dxa"/>
          </w:tcPr>
          <w:p w:rsidR="00545A22" w:rsidRDefault="003D5A2B">
            <w:pPr>
              <w:pStyle w:val="aff0"/>
              <w:widowControl w:val="0"/>
              <w:ind w:left="0" w:firstLine="0"/>
              <w:rPr>
                <w:sz w:val="22"/>
                <w:szCs w:val="22"/>
              </w:rPr>
            </w:pPr>
            <w:r>
              <w:rPr>
                <w:sz w:val="22"/>
                <w:szCs w:val="22"/>
              </w:rPr>
              <w:t>2. 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4961" w:type="dxa"/>
          </w:tcPr>
          <w:p w:rsidR="00545A22" w:rsidRDefault="003D5A2B">
            <w:pPr>
              <w:widowControl w:val="0"/>
              <w:tabs>
                <w:tab w:val="left" w:pos="540"/>
              </w:tabs>
              <w:ind w:firstLine="0"/>
              <w:contextualSpacing/>
              <w:rPr>
                <w:sz w:val="22"/>
                <w:szCs w:val="22"/>
              </w:rPr>
            </w:pPr>
            <w:r>
              <w:rPr>
                <w:sz w:val="22"/>
                <w:szCs w:val="22"/>
              </w:rPr>
              <w:t>Знать: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364462" w:rsidRDefault="00364462">
            <w:pPr>
              <w:widowControl w:val="0"/>
              <w:tabs>
                <w:tab w:val="left" w:pos="540"/>
              </w:tabs>
              <w:ind w:firstLine="0"/>
              <w:contextualSpacing/>
              <w:rPr>
                <w:sz w:val="22"/>
                <w:szCs w:val="22"/>
              </w:rPr>
            </w:pPr>
          </w:p>
          <w:p w:rsidR="00545A22" w:rsidRDefault="003D5A2B">
            <w:pPr>
              <w:widowControl w:val="0"/>
              <w:tabs>
                <w:tab w:val="left" w:pos="540"/>
              </w:tabs>
              <w:ind w:firstLine="0"/>
              <w:contextualSpacing/>
              <w:rPr>
                <w:sz w:val="22"/>
                <w:szCs w:val="22"/>
              </w:rPr>
            </w:pPr>
            <w:r>
              <w:rPr>
                <w:sz w:val="22"/>
                <w:szCs w:val="22"/>
              </w:rPr>
              <w:t>Уметь: разрешать возникающие проблемы при анализе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r>
      <w:tr w:rsidR="00545A22" w:rsidTr="003D5A2B">
        <w:trPr>
          <w:trHeight w:val="285"/>
        </w:trPr>
        <w:tc>
          <w:tcPr>
            <w:tcW w:w="1008" w:type="dxa"/>
            <w:vMerge/>
          </w:tcPr>
          <w:p w:rsidR="00545A22" w:rsidRDefault="00545A22">
            <w:pPr>
              <w:widowControl w:val="0"/>
              <w:rPr>
                <w:bCs/>
                <w:sz w:val="22"/>
                <w:szCs w:val="22"/>
              </w:rPr>
            </w:pPr>
          </w:p>
        </w:tc>
        <w:tc>
          <w:tcPr>
            <w:tcW w:w="2282" w:type="dxa"/>
            <w:vMerge/>
          </w:tcPr>
          <w:p w:rsidR="00545A22" w:rsidRDefault="00545A22">
            <w:pPr>
              <w:widowControl w:val="0"/>
              <w:tabs>
                <w:tab w:val="left" w:pos="540"/>
              </w:tabs>
              <w:contextualSpacing/>
              <w:rPr>
                <w:sz w:val="22"/>
                <w:szCs w:val="22"/>
                <w:lang w:bidi="ru-RU"/>
              </w:rPr>
            </w:pPr>
          </w:p>
        </w:tc>
        <w:tc>
          <w:tcPr>
            <w:tcW w:w="2410" w:type="dxa"/>
          </w:tcPr>
          <w:p w:rsidR="00545A22" w:rsidRDefault="003D5A2B">
            <w:pPr>
              <w:pStyle w:val="aff0"/>
              <w:widowControl w:val="0"/>
              <w:tabs>
                <w:tab w:val="left" w:pos="540"/>
              </w:tabs>
              <w:ind w:left="0" w:firstLine="0"/>
              <w:rPr>
                <w:sz w:val="22"/>
                <w:szCs w:val="22"/>
              </w:rPr>
            </w:pPr>
            <w:r>
              <w:rPr>
                <w:sz w:val="22"/>
                <w:szCs w:val="22"/>
              </w:rPr>
              <w:t>3. 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4961" w:type="dxa"/>
          </w:tcPr>
          <w:p w:rsidR="00545A22" w:rsidRDefault="003D5A2B">
            <w:pPr>
              <w:widowControl w:val="0"/>
              <w:tabs>
                <w:tab w:val="left" w:pos="540"/>
              </w:tabs>
              <w:ind w:firstLine="0"/>
              <w:contextualSpacing/>
              <w:rPr>
                <w:sz w:val="22"/>
                <w:szCs w:val="22"/>
              </w:rPr>
            </w:pPr>
            <w:r>
              <w:rPr>
                <w:sz w:val="22"/>
                <w:szCs w:val="22"/>
              </w:rPr>
              <w:t>Знать: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364462" w:rsidRDefault="00364462">
            <w:pPr>
              <w:widowControl w:val="0"/>
              <w:tabs>
                <w:tab w:val="left" w:pos="540"/>
              </w:tabs>
              <w:ind w:firstLine="0"/>
              <w:contextualSpacing/>
              <w:rPr>
                <w:sz w:val="22"/>
                <w:szCs w:val="22"/>
              </w:rPr>
            </w:pPr>
          </w:p>
          <w:p w:rsidR="00545A22" w:rsidRDefault="003D5A2B">
            <w:pPr>
              <w:widowControl w:val="0"/>
              <w:tabs>
                <w:tab w:val="left" w:pos="540"/>
              </w:tabs>
              <w:ind w:firstLine="0"/>
              <w:contextualSpacing/>
              <w:rPr>
                <w:sz w:val="22"/>
                <w:szCs w:val="22"/>
              </w:rPr>
            </w:pPr>
            <w:r>
              <w:rPr>
                <w:sz w:val="22"/>
                <w:szCs w:val="22"/>
              </w:rPr>
              <w:t>Уметь: применять современные технологии управления для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r>
    </w:tbl>
    <w:p w:rsidR="00545A22" w:rsidRDefault="00545A22">
      <w:pPr>
        <w:rPr>
          <w:b/>
          <w:bCs/>
        </w:rPr>
      </w:pPr>
    </w:p>
    <w:p w:rsidR="003D5A2B" w:rsidRDefault="003D5A2B">
      <w:pPr>
        <w:rPr>
          <w:b/>
          <w:bCs/>
        </w:rPr>
      </w:pPr>
    </w:p>
    <w:p w:rsidR="00545A22" w:rsidRDefault="00545A22">
      <w:pPr>
        <w:rPr>
          <w:b/>
          <w:bCs/>
        </w:rPr>
      </w:pPr>
    </w:p>
    <w:p w:rsidR="00545A22" w:rsidRDefault="003D5A2B">
      <w:pPr>
        <w:pStyle w:val="3"/>
      </w:pPr>
      <w:bookmarkStart w:id="11" w:name="_Toc468985599"/>
      <w:bookmarkStart w:id="12" w:name="_Toc481681202"/>
      <w:bookmarkStart w:id="13" w:name="_Toc481708676"/>
      <w:bookmarkStart w:id="14" w:name="_Toc96082331"/>
      <w:bookmarkStart w:id="15" w:name="_Toc134020439"/>
      <w:r>
        <w:t>3. Место дисциплины в структуре образовательной программы</w:t>
      </w:r>
      <w:bookmarkEnd w:id="11"/>
      <w:bookmarkEnd w:id="12"/>
      <w:bookmarkEnd w:id="13"/>
      <w:bookmarkEnd w:id="14"/>
      <w:bookmarkEnd w:id="15"/>
    </w:p>
    <w:p w:rsidR="00364462" w:rsidRPr="00364462" w:rsidRDefault="00364462" w:rsidP="00364462"/>
    <w:p w:rsidR="00545A22" w:rsidRDefault="003D5A2B">
      <w:pPr>
        <w:pStyle w:val="Default"/>
        <w:spacing w:line="276" w:lineRule="auto"/>
        <w:ind w:firstLine="709"/>
        <w:jc w:val="both"/>
        <w:rPr>
          <w:sz w:val="28"/>
          <w:szCs w:val="28"/>
          <w:lang w:eastAsia="ru-RU"/>
        </w:rPr>
      </w:pPr>
      <w:r>
        <w:rPr>
          <w:sz w:val="28"/>
          <w:szCs w:val="28"/>
          <w:lang w:eastAsia="ru-RU"/>
        </w:rPr>
        <w:t>Дисциплина «Теория управления» входит в общегуманитарный цикл обязательной части ОП «Цифровое государство и экономика».</w:t>
      </w:r>
    </w:p>
    <w:p w:rsidR="00545A22" w:rsidRDefault="00545A22">
      <w:pPr>
        <w:pStyle w:val="Default"/>
        <w:spacing w:line="276" w:lineRule="auto"/>
        <w:ind w:firstLine="709"/>
        <w:jc w:val="both"/>
        <w:rPr>
          <w:sz w:val="28"/>
          <w:szCs w:val="28"/>
          <w:lang w:eastAsia="ru-RU"/>
        </w:rPr>
      </w:pPr>
    </w:p>
    <w:p w:rsidR="003D5A2B" w:rsidRDefault="003D5A2B">
      <w:pPr>
        <w:pStyle w:val="Default"/>
        <w:spacing w:line="276" w:lineRule="auto"/>
        <w:ind w:firstLine="709"/>
        <w:jc w:val="both"/>
        <w:rPr>
          <w:sz w:val="28"/>
          <w:szCs w:val="28"/>
          <w:lang w:eastAsia="ru-RU"/>
        </w:rPr>
      </w:pPr>
    </w:p>
    <w:p w:rsidR="003D5A2B" w:rsidRDefault="003D5A2B">
      <w:pPr>
        <w:pStyle w:val="Default"/>
        <w:spacing w:line="276" w:lineRule="auto"/>
        <w:ind w:firstLine="709"/>
        <w:jc w:val="both"/>
        <w:rPr>
          <w:sz w:val="28"/>
          <w:szCs w:val="28"/>
          <w:lang w:eastAsia="ru-RU"/>
        </w:rPr>
      </w:pPr>
    </w:p>
    <w:p w:rsidR="003D5A2B" w:rsidRDefault="003D5A2B">
      <w:pPr>
        <w:pStyle w:val="Default"/>
        <w:spacing w:line="276" w:lineRule="auto"/>
        <w:ind w:firstLine="709"/>
        <w:jc w:val="both"/>
        <w:rPr>
          <w:sz w:val="28"/>
          <w:szCs w:val="28"/>
          <w:lang w:eastAsia="ru-RU"/>
        </w:rPr>
      </w:pPr>
    </w:p>
    <w:p w:rsidR="003D5A2B" w:rsidRDefault="003D5A2B">
      <w:pPr>
        <w:pStyle w:val="Default"/>
        <w:spacing w:line="276" w:lineRule="auto"/>
        <w:ind w:firstLine="709"/>
        <w:jc w:val="both"/>
        <w:rPr>
          <w:sz w:val="28"/>
          <w:szCs w:val="28"/>
          <w:lang w:eastAsia="ru-RU"/>
        </w:rPr>
      </w:pPr>
    </w:p>
    <w:p w:rsidR="00545A22" w:rsidRDefault="003D5A2B">
      <w:pPr>
        <w:pStyle w:val="3"/>
        <w:rPr>
          <w:szCs w:val="28"/>
        </w:rPr>
      </w:pPr>
      <w:bookmarkStart w:id="16" w:name="_Toc481681203"/>
      <w:bookmarkStart w:id="17" w:name="_Toc468985600"/>
      <w:bookmarkStart w:id="18" w:name="_Toc481708677"/>
      <w:bookmarkStart w:id="19" w:name="_Toc96082332"/>
      <w:bookmarkStart w:id="20" w:name="_Toc134020440"/>
      <w:r>
        <w:rPr>
          <w:rStyle w:val="28"/>
          <w:rFonts w:eastAsia="Arial Narrow"/>
          <w:b/>
          <w:bCs/>
          <w:color w:val="auto"/>
          <w:sz w:val="28"/>
          <w:szCs w:val="26"/>
        </w:rPr>
        <w:lastRenderedPageBreak/>
        <w:t>4.</w:t>
      </w:r>
      <w:r>
        <w:rPr>
          <w:rStyle w:val="28"/>
          <w:rFonts w:eastAsia="Arial Narrow"/>
          <w:b/>
          <w:bCs/>
          <w:color w:val="auto"/>
          <w:sz w:val="28"/>
          <w:szCs w:val="26"/>
        </w:rPr>
        <w:tab/>
      </w:r>
      <w:bookmarkEnd w:id="16"/>
      <w:bookmarkEnd w:id="17"/>
      <w:bookmarkEnd w:id="18"/>
      <w:r>
        <w:rPr>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9"/>
      <w:bookmarkEnd w:id="20"/>
    </w:p>
    <w:p w:rsidR="00545A22" w:rsidRDefault="00545A22">
      <w:pPr>
        <w:jc w:val="center"/>
        <w:rPr>
          <w:strike/>
        </w:rPr>
      </w:pPr>
    </w:p>
    <w:tbl>
      <w:tblPr>
        <w:tblW w:w="4900" w:type="pct"/>
        <w:tblLayout w:type="fixed"/>
        <w:tblLook w:val="04A0" w:firstRow="1" w:lastRow="0" w:firstColumn="1" w:lastColumn="0" w:noHBand="0" w:noVBand="1"/>
      </w:tblPr>
      <w:tblGrid>
        <w:gridCol w:w="4992"/>
        <w:gridCol w:w="2428"/>
        <w:gridCol w:w="2431"/>
      </w:tblGrid>
      <w:tr w:rsidR="00545A22">
        <w:tc>
          <w:tcPr>
            <w:tcW w:w="499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rPr>
                <w:rFonts w:eastAsia="Times New Roman"/>
                <w:b/>
                <w:sz w:val="24"/>
                <w:szCs w:val="24"/>
                <w:lang w:eastAsia="ru-RU"/>
              </w:rPr>
            </w:pPr>
            <w:r>
              <w:rPr>
                <w:rFonts w:eastAsia="Times New Roman"/>
                <w:b/>
                <w:sz w:val="24"/>
                <w:szCs w:val="24"/>
                <w:lang w:eastAsia="ru-RU"/>
              </w:rPr>
              <w:t>Вид учебной работы по дисциплине</w:t>
            </w:r>
          </w:p>
        </w:tc>
        <w:tc>
          <w:tcPr>
            <w:tcW w:w="2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sz w:val="24"/>
                <w:szCs w:val="24"/>
                <w:lang w:eastAsia="ru-RU"/>
              </w:rPr>
            </w:pPr>
            <w:r>
              <w:rPr>
                <w:rFonts w:eastAsia="Times New Roman"/>
                <w:b/>
                <w:sz w:val="24"/>
                <w:szCs w:val="24"/>
                <w:lang w:eastAsia="ru-RU"/>
              </w:rPr>
              <w:t>Всего</w:t>
            </w:r>
          </w:p>
          <w:p w:rsidR="00545A22" w:rsidRDefault="003D5A2B">
            <w:pPr>
              <w:widowControl w:val="0"/>
              <w:spacing w:line="240" w:lineRule="auto"/>
              <w:ind w:firstLine="0"/>
              <w:jc w:val="center"/>
              <w:rPr>
                <w:rFonts w:eastAsia="Times New Roman"/>
                <w:b/>
                <w:sz w:val="24"/>
                <w:szCs w:val="24"/>
                <w:lang w:eastAsia="ru-RU"/>
              </w:rPr>
            </w:pPr>
            <w:r>
              <w:rPr>
                <w:rFonts w:eastAsia="Times New Roman"/>
                <w:b/>
                <w:sz w:val="24"/>
                <w:szCs w:val="24"/>
                <w:lang w:eastAsia="ru-RU"/>
              </w:rPr>
              <w:t>(в з/е и часах)</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sz w:val="24"/>
                <w:szCs w:val="24"/>
                <w:lang w:eastAsia="ru-RU"/>
              </w:rPr>
            </w:pPr>
            <w:r>
              <w:rPr>
                <w:rFonts w:eastAsia="Times New Roman"/>
                <w:b/>
                <w:sz w:val="24"/>
                <w:szCs w:val="24"/>
                <w:lang w:eastAsia="ru-RU"/>
              </w:rPr>
              <w:t>Семестр 1</w:t>
            </w:r>
          </w:p>
          <w:p w:rsidR="00545A22" w:rsidRDefault="003D5A2B">
            <w:pPr>
              <w:widowControl w:val="0"/>
              <w:spacing w:line="240" w:lineRule="auto"/>
              <w:ind w:firstLine="0"/>
              <w:jc w:val="center"/>
              <w:rPr>
                <w:rFonts w:eastAsia="Times New Roman"/>
                <w:b/>
                <w:sz w:val="24"/>
                <w:szCs w:val="24"/>
                <w:lang w:eastAsia="ru-RU"/>
              </w:rPr>
            </w:pPr>
            <w:r>
              <w:rPr>
                <w:rFonts w:eastAsia="Times New Roman"/>
                <w:b/>
                <w:sz w:val="24"/>
                <w:szCs w:val="24"/>
                <w:lang w:eastAsia="ru-RU"/>
              </w:rPr>
              <w:t xml:space="preserve"> (в часах)</w:t>
            </w:r>
          </w:p>
        </w:tc>
      </w:tr>
      <w:tr w:rsidR="00545A22">
        <w:tc>
          <w:tcPr>
            <w:tcW w:w="499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rFonts w:eastAsia="Times New Roman"/>
                <w:b/>
                <w:sz w:val="24"/>
                <w:szCs w:val="24"/>
                <w:lang w:eastAsia="ru-RU"/>
              </w:rPr>
            </w:pPr>
            <w:r>
              <w:rPr>
                <w:rFonts w:eastAsia="Times New Roman"/>
                <w:b/>
                <w:sz w:val="24"/>
                <w:szCs w:val="24"/>
                <w:lang w:eastAsia="ru-RU"/>
              </w:rPr>
              <w:t xml:space="preserve">Общая трудоемкость дисциплины </w:t>
            </w:r>
          </w:p>
        </w:tc>
        <w:tc>
          <w:tcPr>
            <w:tcW w:w="2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val="en-US" w:eastAsia="ru-RU"/>
              </w:rPr>
            </w:pPr>
            <w:r>
              <w:rPr>
                <w:rFonts w:eastAsia="Times New Roman"/>
                <w:b/>
                <w:i/>
                <w:sz w:val="24"/>
                <w:szCs w:val="24"/>
                <w:lang w:val="en-US" w:eastAsia="ru-RU"/>
              </w:rPr>
              <w:t>4</w:t>
            </w:r>
            <w:r>
              <w:rPr>
                <w:rFonts w:eastAsia="Times New Roman"/>
                <w:b/>
                <w:i/>
                <w:sz w:val="24"/>
                <w:szCs w:val="24"/>
                <w:lang w:eastAsia="ru-RU"/>
              </w:rPr>
              <w:t xml:space="preserve"> </w:t>
            </w:r>
            <w:proofErr w:type="spellStart"/>
            <w:r>
              <w:rPr>
                <w:rFonts w:eastAsia="Times New Roman"/>
                <w:b/>
                <w:i/>
                <w:sz w:val="24"/>
                <w:szCs w:val="24"/>
                <w:lang w:eastAsia="ru-RU"/>
              </w:rPr>
              <w:t>з.е</w:t>
            </w:r>
            <w:proofErr w:type="spellEnd"/>
            <w:r>
              <w:rPr>
                <w:rFonts w:eastAsia="Times New Roman"/>
                <w:b/>
                <w:i/>
                <w:sz w:val="24"/>
                <w:szCs w:val="24"/>
                <w:lang w:eastAsia="ru-RU"/>
              </w:rPr>
              <w:t>./1</w:t>
            </w:r>
            <w:r>
              <w:rPr>
                <w:rFonts w:eastAsia="Times New Roman"/>
                <w:b/>
                <w:i/>
                <w:sz w:val="24"/>
                <w:szCs w:val="24"/>
                <w:lang w:val="en-US" w:eastAsia="ru-RU"/>
              </w:rPr>
              <w:t>44</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144</w:t>
            </w:r>
          </w:p>
        </w:tc>
      </w:tr>
      <w:tr w:rsidR="00545A22">
        <w:tc>
          <w:tcPr>
            <w:tcW w:w="499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rFonts w:eastAsia="Times New Roman"/>
                <w:b/>
                <w:i/>
                <w:sz w:val="24"/>
                <w:szCs w:val="24"/>
                <w:lang w:eastAsia="ru-RU"/>
              </w:rPr>
            </w:pPr>
            <w:r>
              <w:rPr>
                <w:rFonts w:eastAsia="Times New Roman"/>
                <w:b/>
                <w:i/>
                <w:sz w:val="24"/>
                <w:szCs w:val="24"/>
                <w:lang w:eastAsia="ru-RU"/>
              </w:rPr>
              <w:t xml:space="preserve">Контактная работа - Аудиторные занятия </w:t>
            </w:r>
          </w:p>
        </w:tc>
        <w:tc>
          <w:tcPr>
            <w:tcW w:w="2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50</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50</w:t>
            </w:r>
          </w:p>
        </w:tc>
      </w:tr>
      <w:tr w:rsidR="00545A22">
        <w:tc>
          <w:tcPr>
            <w:tcW w:w="499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rFonts w:eastAsia="Times New Roman"/>
                <w:i/>
                <w:sz w:val="24"/>
                <w:szCs w:val="24"/>
                <w:lang w:eastAsia="ru-RU"/>
              </w:rPr>
            </w:pPr>
            <w:r>
              <w:rPr>
                <w:rFonts w:eastAsia="Times New Roman"/>
                <w:i/>
                <w:sz w:val="24"/>
                <w:szCs w:val="24"/>
                <w:lang w:eastAsia="ru-RU"/>
              </w:rPr>
              <w:t xml:space="preserve">Лекции </w:t>
            </w:r>
          </w:p>
        </w:tc>
        <w:tc>
          <w:tcPr>
            <w:tcW w:w="2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16</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16</w:t>
            </w:r>
          </w:p>
        </w:tc>
      </w:tr>
      <w:tr w:rsidR="00545A22">
        <w:tc>
          <w:tcPr>
            <w:tcW w:w="499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rFonts w:eastAsia="Times New Roman"/>
                <w:i/>
                <w:sz w:val="24"/>
                <w:szCs w:val="24"/>
                <w:lang w:eastAsia="ru-RU"/>
              </w:rPr>
            </w:pPr>
            <w:r>
              <w:rPr>
                <w:i/>
                <w:sz w:val="24"/>
                <w:szCs w:val="24"/>
              </w:rPr>
              <w:t xml:space="preserve">Семинары, практические занятия  </w:t>
            </w:r>
          </w:p>
        </w:tc>
        <w:tc>
          <w:tcPr>
            <w:tcW w:w="2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34</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34</w:t>
            </w:r>
          </w:p>
        </w:tc>
      </w:tr>
      <w:tr w:rsidR="00545A22">
        <w:tc>
          <w:tcPr>
            <w:tcW w:w="499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rFonts w:eastAsia="Times New Roman"/>
                <w:b/>
                <w:i/>
                <w:sz w:val="24"/>
                <w:szCs w:val="24"/>
                <w:lang w:eastAsia="ru-RU"/>
              </w:rPr>
            </w:pPr>
            <w:r>
              <w:rPr>
                <w:rFonts w:eastAsia="Times New Roman"/>
                <w:b/>
                <w:i/>
                <w:sz w:val="24"/>
                <w:szCs w:val="24"/>
                <w:lang w:eastAsia="ru-RU"/>
              </w:rPr>
              <w:t>Самостоятельная работа</w:t>
            </w:r>
          </w:p>
        </w:tc>
        <w:tc>
          <w:tcPr>
            <w:tcW w:w="2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94</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94</w:t>
            </w:r>
          </w:p>
        </w:tc>
      </w:tr>
      <w:tr w:rsidR="00545A22">
        <w:tc>
          <w:tcPr>
            <w:tcW w:w="499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rFonts w:eastAsia="Times New Roman"/>
                <w:sz w:val="24"/>
                <w:szCs w:val="24"/>
                <w:lang w:eastAsia="ru-RU"/>
              </w:rPr>
            </w:pPr>
            <w:r>
              <w:rPr>
                <w:rFonts w:eastAsia="Times New Roman"/>
                <w:sz w:val="24"/>
                <w:szCs w:val="24"/>
                <w:lang w:eastAsia="ru-RU"/>
              </w:rPr>
              <w:t xml:space="preserve">Вид текущего контроля </w:t>
            </w:r>
          </w:p>
        </w:tc>
        <w:tc>
          <w:tcPr>
            <w:tcW w:w="2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Домашнее творческое задание</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Домашнее творческое задание</w:t>
            </w:r>
          </w:p>
        </w:tc>
      </w:tr>
      <w:tr w:rsidR="00545A22">
        <w:tc>
          <w:tcPr>
            <w:tcW w:w="499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rFonts w:eastAsia="Times New Roman"/>
                <w:sz w:val="24"/>
                <w:szCs w:val="24"/>
                <w:lang w:eastAsia="ru-RU"/>
              </w:rPr>
            </w:pPr>
            <w:r>
              <w:rPr>
                <w:rFonts w:eastAsia="Times New Roman"/>
                <w:sz w:val="24"/>
                <w:szCs w:val="24"/>
                <w:lang w:eastAsia="ru-RU"/>
              </w:rPr>
              <w:t>Вид промежуточной аттестации</w:t>
            </w:r>
          </w:p>
        </w:tc>
        <w:tc>
          <w:tcPr>
            <w:tcW w:w="2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Экзамен</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Экзамен</w:t>
            </w:r>
          </w:p>
        </w:tc>
      </w:tr>
    </w:tbl>
    <w:p w:rsidR="00545A22" w:rsidRDefault="00545A22">
      <w:pPr>
        <w:jc w:val="center"/>
      </w:pPr>
    </w:p>
    <w:p w:rsidR="00545A22" w:rsidRDefault="003D5A2B">
      <w:pPr>
        <w:pStyle w:val="3"/>
        <w:rPr>
          <w:lang w:eastAsia="ru-RU"/>
        </w:rPr>
      </w:pPr>
      <w:bookmarkStart w:id="21" w:name="_Toc481708678"/>
      <w:bookmarkStart w:id="22" w:name="_Toc96082333"/>
      <w:bookmarkStart w:id="23" w:name="_Toc134020441"/>
      <w:r>
        <w:rPr>
          <w:lang w:eastAsia="ru-RU"/>
        </w:rPr>
        <w:t>5.</w:t>
      </w:r>
      <w:bookmarkEnd w:id="21"/>
      <w:r>
        <w:rPr>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2"/>
      <w:bookmarkEnd w:id="23"/>
    </w:p>
    <w:p w:rsidR="00545A22" w:rsidRDefault="003D5A2B">
      <w:pPr>
        <w:pStyle w:val="2"/>
        <w:spacing w:before="0" w:after="0"/>
        <w:rPr>
          <w:rFonts w:ascii="Times New Roman" w:hAnsi="Times New Roman"/>
          <w:i w:val="0"/>
          <w:lang w:eastAsia="ru-RU"/>
        </w:rPr>
      </w:pPr>
      <w:bookmarkStart w:id="24" w:name="_Toc96082334"/>
      <w:bookmarkStart w:id="25" w:name="_Toc481708679"/>
      <w:bookmarkStart w:id="26" w:name="_Toc134020442"/>
      <w:r>
        <w:rPr>
          <w:rFonts w:ascii="Times New Roman" w:hAnsi="Times New Roman"/>
          <w:i w:val="0"/>
          <w:lang w:eastAsia="ru-RU"/>
        </w:rPr>
        <w:t>5.1. Содержание тем дисциплины</w:t>
      </w:r>
      <w:bookmarkEnd w:id="24"/>
      <w:bookmarkEnd w:id="25"/>
      <w:bookmarkEnd w:id="26"/>
    </w:p>
    <w:p w:rsidR="00545A22" w:rsidRDefault="003D5A2B">
      <w:pPr>
        <w:spacing w:line="240" w:lineRule="auto"/>
        <w:rPr>
          <w:b/>
        </w:rPr>
      </w:pPr>
      <w:r>
        <w:rPr>
          <w:b/>
        </w:rPr>
        <w:t>Тема 1. Управленческий труд как предмет научных исследований</w:t>
      </w:r>
    </w:p>
    <w:p w:rsidR="00545A22" w:rsidRDefault="003D5A2B">
      <w:pPr>
        <w:spacing w:line="240" w:lineRule="auto"/>
      </w:pPr>
      <w:r>
        <w:t xml:space="preserve"> Объективные основы возникновения потребности в управлении. Сущность понятия управления. Двойственный характер управления в социальных системах. Субъект и объект управления, главный и непосредственный субъект управления. Функциональное разделение управленческого труда. Социальные и этические проблемы управленческого труда. Особенности труда государственных служащих. Специфические требования к государственному аппарату и его работникам. Классификация видов управления. Управленческие отношения как особый вид общественных отношений. Соотношение объективного и субъективного в управленческих отношениях. Основные виды управленческих отношений в современном обществе. Нормативно-правовое регулирование управленческой деятельности.</w:t>
      </w:r>
    </w:p>
    <w:p w:rsidR="00545A22" w:rsidRDefault="003D5A2B">
      <w:pPr>
        <w:spacing w:line="240" w:lineRule="auto"/>
        <w:rPr>
          <w:b/>
        </w:rPr>
      </w:pPr>
      <w:r>
        <w:rPr>
          <w:b/>
        </w:rPr>
        <w:t>Тема 2. Эволюция управленческой мысли</w:t>
      </w:r>
    </w:p>
    <w:p w:rsidR="00545A22" w:rsidRDefault="003D5A2B">
      <w:pPr>
        <w:spacing w:line="240" w:lineRule="auto"/>
      </w:pPr>
      <w:r>
        <w:t xml:space="preserve">Необходимость изучения отечественной и зарубежной теории и практики управления. Важнейшие этапы развития управленческой мысли. Школа научного управления (взгляды ее представителей: </w:t>
      </w:r>
      <w:proofErr w:type="spellStart"/>
      <w:r>
        <w:t>Ф.Тейлора</w:t>
      </w:r>
      <w:proofErr w:type="spellEnd"/>
      <w:r>
        <w:t xml:space="preserve">, </w:t>
      </w:r>
      <w:proofErr w:type="spellStart"/>
      <w:r>
        <w:t>Г.Гантта</w:t>
      </w:r>
      <w:proofErr w:type="spellEnd"/>
      <w:r>
        <w:t xml:space="preserve">, Б. </w:t>
      </w:r>
      <w:proofErr w:type="spellStart"/>
      <w:r>
        <w:t>Гилбрет</w:t>
      </w:r>
      <w:proofErr w:type="spellEnd"/>
      <w:r>
        <w:t xml:space="preserve"> и Л. </w:t>
      </w:r>
      <w:proofErr w:type="spellStart"/>
      <w:r>
        <w:t>Гилбрет</w:t>
      </w:r>
      <w:proofErr w:type="spellEnd"/>
      <w:r>
        <w:t xml:space="preserve">). Административная (классическая) школа управления: содержание концепций </w:t>
      </w:r>
      <w:proofErr w:type="spellStart"/>
      <w:r>
        <w:t>А.Файоля</w:t>
      </w:r>
      <w:proofErr w:type="spellEnd"/>
      <w:r>
        <w:t xml:space="preserve">, </w:t>
      </w:r>
      <w:proofErr w:type="spellStart"/>
      <w:r>
        <w:t>Г.Эмерсона</w:t>
      </w:r>
      <w:proofErr w:type="spellEnd"/>
      <w:r>
        <w:t xml:space="preserve">, </w:t>
      </w:r>
      <w:proofErr w:type="spellStart"/>
      <w:r>
        <w:t>Л.Урвика</w:t>
      </w:r>
      <w:proofErr w:type="spellEnd"/>
      <w:r>
        <w:t xml:space="preserve">, </w:t>
      </w:r>
      <w:proofErr w:type="spellStart"/>
      <w:r>
        <w:t>М.Вебера</w:t>
      </w:r>
      <w:proofErr w:type="spellEnd"/>
      <w:r>
        <w:t xml:space="preserve"> и </w:t>
      </w:r>
      <w:proofErr w:type="spellStart"/>
      <w:r>
        <w:t>Г.Форда</w:t>
      </w:r>
      <w:proofErr w:type="spellEnd"/>
      <w:r>
        <w:t xml:space="preserve">. Доктрина «человеческих отношений»: содержание концепций </w:t>
      </w:r>
      <w:proofErr w:type="spellStart"/>
      <w:r>
        <w:t>Э.Мэйо</w:t>
      </w:r>
      <w:proofErr w:type="spellEnd"/>
      <w:r>
        <w:t xml:space="preserve"> и </w:t>
      </w:r>
      <w:proofErr w:type="spellStart"/>
      <w:r>
        <w:t>М.Фоллет</w:t>
      </w:r>
      <w:proofErr w:type="spellEnd"/>
      <w:r>
        <w:t xml:space="preserve">, </w:t>
      </w:r>
      <w:proofErr w:type="spellStart"/>
      <w:r>
        <w:t>Ф.Герцберга</w:t>
      </w:r>
      <w:proofErr w:type="spellEnd"/>
      <w:r>
        <w:t xml:space="preserve">, Д </w:t>
      </w:r>
      <w:proofErr w:type="spellStart"/>
      <w:r>
        <w:t>Макгрегора</w:t>
      </w:r>
      <w:proofErr w:type="spellEnd"/>
      <w:r>
        <w:t>. Исследования в области организационных структур (</w:t>
      </w:r>
      <w:proofErr w:type="spellStart"/>
      <w:r>
        <w:t>Ф.Ротлисбергер</w:t>
      </w:r>
      <w:proofErr w:type="spellEnd"/>
      <w:r>
        <w:t xml:space="preserve"> и др.). Эмпирическая школа управления (</w:t>
      </w:r>
      <w:proofErr w:type="spellStart"/>
      <w:r>
        <w:t>П.Друкер</w:t>
      </w:r>
      <w:proofErr w:type="spellEnd"/>
      <w:r>
        <w:t xml:space="preserve">, </w:t>
      </w:r>
      <w:proofErr w:type="spellStart"/>
      <w:r>
        <w:t>Л.Ньюмен</w:t>
      </w:r>
      <w:proofErr w:type="spellEnd"/>
      <w:r>
        <w:t xml:space="preserve"> и др.). Концепция «профессионализации менеджмента» (</w:t>
      </w:r>
      <w:proofErr w:type="spellStart"/>
      <w:r>
        <w:t>А.Берле</w:t>
      </w:r>
      <w:proofErr w:type="spellEnd"/>
      <w:r>
        <w:t xml:space="preserve">, </w:t>
      </w:r>
      <w:proofErr w:type="spellStart"/>
      <w:r>
        <w:t>Д.Минс</w:t>
      </w:r>
      <w:proofErr w:type="spellEnd"/>
      <w:r>
        <w:t xml:space="preserve">, </w:t>
      </w:r>
      <w:proofErr w:type="spellStart"/>
      <w:r>
        <w:t>Р.Миллс</w:t>
      </w:r>
      <w:proofErr w:type="spellEnd"/>
      <w:r>
        <w:t>). Школа «социальные системы» и принципы системного подхода (</w:t>
      </w:r>
      <w:proofErr w:type="spellStart"/>
      <w:r>
        <w:t>Г.Саймон</w:t>
      </w:r>
      <w:proofErr w:type="spellEnd"/>
      <w:r>
        <w:t xml:space="preserve">, </w:t>
      </w:r>
      <w:proofErr w:type="spellStart"/>
      <w:r>
        <w:t>Э.Трист</w:t>
      </w:r>
      <w:proofErr w:type="spellEnd"/>
      <w:r>
        <w:t xml:space="preserve"> и др.). «Новая школа» (</w:t>
      </w:r>
      <w:proofErr w:type="spellStart"/>
      <w:r>
        <w:t>Р.Аккоф</w:t>
      </w:r>
      <w:proofErr w:type="spellEnd"/>
      <w:r>
        <w:t xml:space="preserve">, Л. </w:t>
      </w:r>
      <w:proofErr w:type="spellStart"/>
      <w:r>
        <w:t>Берталанфи</w:t>
      </w:r>
      <w:proofErr w:type="spellEnd"/>
      <w:r>
        <w:t xml:space="preserve">, </w:t>
      </w:r>
      <w:proofErr w:type="spellStart"/>
      <w:r>
        <w:t>С.Бир</w:t>
      </w:r>
      <w:proofErr w:type="spellEnd"/>
      <w:r>
        <w:t xml:space="preserve">, </w:t>
      </w:r>
      <w:proofErr w:type="spellStart"/>
      <w:r>
        <w:t>Д.Форрестер</w:t>
      </w:r>
      <w:proofErr w:type="spellEnd"/>
      <w:r>
        <w:t xml:space="preserve">). </w:t>
      </w:r>
    </w:p>
    <w:p w:rsidR="00545A22" w:rsidRDefault="003D5A2B">
      <w:pPr>
        <w:spacing w:line="240" w:lineRule="auto"/>
        <w:rPr>
          <w:b/>
        </w:rPr>
      </w:pPr>
      <w:r>
        <w:rPr>
          <w:b/>
        </w:rPr>
        <w:t>Тема 3. Организационные формы и структуры управления</w:t>
      </w:r>
    </w:p>
    <w:p w:rsidR="00545A22" w:rsidRDefault="003D5A2B">
      <w:pPr>
        <w:spacing w:line="240" w:lineRule="auto"/>
      </w:pPr>
      <w:r>
        <w:t xml:space="preserve">Структура и формы организаций. Сущность организационной структуры. Линейная организационная структура. Функциональная организационная </w:t>
      </w:r>
      <w:r>
        <w:lastRenderedPageBreak/>
        <w:t xml:space="preserve">структура. </w:t>
      </w:r>
      <w:proofErr w:type="spellStart"/>
      <w:r>
        <w:t>Дивизиональная</w:t>
      </w:r>
      <w:proofErr w:type="spellEnd"/>
      <w:r>
        <w:t xml:space="preserve"> организационная структура. Матричная   организационная   структура. Проектная организационная структура. Звездная организационная структура. Требования, предъявляемые к организационной структуре управления. Основные концепции построения организационных структур, управления их </w:t>
      </w:r>
      <w:proofErr w:type="gramStart"/>
      <w:r>
        <w:t>достоинства  и</w:t>
      </w:r>
      <w:proofErr w:type="gramEnd"/>
      <w:r>
        <w:t xml:space="preserve">  недостатки. Типы и виды организационных структур. Методы построения организационных структур. Проектирование организационных структур. Эффективность организационных структур управления. Современные тенденции совершенствования организационных структур управления. </w:t>
      </w:r>
    </w:p>
    <w:p w:rsidR="00545A22" w:rsidRDefault="003D5A2B">
      <w:pPr>
        <w:spacing w:line="240" w:lineRule="auto"/>
      </w:pPr>
      <w:r>
        <w:t xml:space="preserve">Характеристика внешней среды организации. Факторы прямого воздействия. Факторы косвенного воздействия. Внутренняя среда организации. Методы анализа внешней и внутренней среды организации среды.  </w:t>
      </w:r>
    </w:p>
    <w:p w:rsidR="00545A22" w:rsidRDefault="003D5A2B">
      <w:pPr>
        <w:spacing w:line="240" w:lineRule="auto"/>
        <w:rPr>
          <w:b/>
        </w:rPr>
      </w:pPr>
      <w:r>
        <w:rPr>
          <w:b/>
        </w:rPr>
        <w:t>Тема 4. Организация процесса разработки управленческих решений</w:t>
      </w:r>
    </w:p>
    <w:p w:rsidR="00545A22" w:rsidRDefault="003D5A2B">
      <w:pPr>
        <w:spacing w:line="240" w:lineRule="auto"/>
      </w:pPr>
      <w:r>
        <w:t>Сущность и особенности управленческого решения. Методология процесса разработки управленческого решения. Подготовка, принятие решения и его выполнение. Классификация решений. Методы индивидуального и коллективного принятия решений. Методы оптимизации управленческих решений. Обратная связь. Модели разработки и принятия решения. Формирование организационной культуры. Формы власти и влияния. Лидерство. Руководитель в системе управления. Основы кадровой политики. Принципы проектирования оптимальных систем мотивации труда. Управление проектами. Цифровые проекты. Понятие «большие данные» в управлении. Управление конфликтами, стрессами и организационными изменениями. Информационные технологии как системы внутриорганизационной коммуникации.</w:t>
      </w:r>
    </w:p>
    <w:p w:rsidR="00545A22" w:rsidRDefault="003D5A2B">
      <w:pPr>
        <w:spacing w:line="240" w:lineRule="auto"/>
        <w:rPr>
          <w:b/>
        </w:rPr>
      </w:pPr>
      <w:r>
        <w:rPr>
          <w:b/>
        </w:rPr>
        <w:t>Тема 5.</w:t>
      </w:r>
      <w:r>
        <w:t xml:space="preserve"> </w:t>
      </w:r>
      <w:r>
        <w:rPr>
          <w:b/>
        </w:rPr>
        <w:t>Инновационные технологии в управлении</w:t>
      </w:r>
    </w:p>
    <w:p w:rsidR="00545A22" w:rsidRDefault="003D5A2B">
      <w:pPr>
        <w:spacing w:line="240" w:lineRule="auto"/>
      </w:pPr>
      <w:r>
        <w:rPr>
          <w:bCs/>
        </w:rPr>
        <w:t xml:space="preserve">Планирование инноваций. Функции планирования инноваций на предприятии. Принципы инновационного планирования. Экспертиза инновационных проектов. Рынок инноваций. Его особенности. Субъекты инновационного рынка. Инновационный потенциал территории. Человеческий капитал фирмы. Стратегии инновационного развития. Виды стратегий инновационного развития фирмы. </w:t>
      </w:r>
      <w:proofErr w:type="spellStart"/>
      <w:r>
        <w:t>Цифровизация</w:t>
      </w:r>
      <w:proofErr w:type="spellEnd"/>
      <w:r>
        <w:t xml:space="preserve"> как одно из направлений инновационного развития в сфере государственного и муниципального управления. «Электронное Правительство». Сущность управления рисками. Управление рисками учреждения. Учет риска при принятии государственных решений. Риск-ориентированный подход.</w:t>
      </w:r>
    </w:p>
    <w:p w:rsidR="00545A22" w:rsidRDefault="00545A22">
      <w:pPr>
        <w:rPr>
          <w:lang w:eastAsia="ru-RU"/>
        </w:rPr>
      </w:pPr>
    </w:p>
    <w:p w:rsidR="00545A22" w:rsidRDefault="003D5A2B">
      <w:pPr>
        <w:pStyle w:val="2"/>
        <w:spacing w:before="0" w:after="0"/>
        <w:rPr>
          <w:rFonts w:ascii="Times New Roman" w:hAnsi="Times New Roman"/>
          <w:i w:val="0"/>
        </w:rPr>
      </w:pPr>
      <w:bookmarkStart w:id="27" w:name="_Toc481681204"/>
      <w:bookmarkStart w:id="28" w:name="_Toc481708680"/>
      <w:bookmarkStart w:id="29" w:name="_Toc96082335"/>
      <w:bookmarkStart w:id="30" w:name="_Toc468985601"/>
      <w:bookmarkStart w:id="31" w:name="_Toc134020443"/>
      <w:r>
        <w:rPr>
          <w:rFonts w:ascii="Times New Roman" w:hAnsi="Times New Roman"/>
          <w:i w:val="0"/>
        </w:rPr>
        <w:t>5.2.</w:t>
      </w:r>
      <w:r>
        <w:rPr>
          <w:rFonts w:ascii="Times New Roman" w:hAnsi="Times New Roman"/>
          <w:i w:val="0"/>
        </w:rPr>
        <w:tab/>
      </w:r>
      <w:proofErr w:type="spellStart"/>
      <w:r>
        <w:rPr>
          <w:rFonts w:ascii="Times New Roman" w:hAnsi="Times New Roman"/>
          <w:i w:val="0"/>
        </w:rPr>
        <w:t>Учебно</w:t>
      </w:r>
      <w:proofErr w:type="spellEnd"/>
      <w:r>
        <w:rPr>
          <w:rFonts w:ascii="Times New Roman" w:hAnsi="Times New Roman"/>
          <w:i w:val="0"/>
        </w:rPr>
        <w:t xml:space="preserve"> - тематический план</w:t>
      </w:r>
      <w:bookmarkEnd w:id="27"/>
      <w:bookmarkEnd w:id="28"/>
      <w:bookmarkEnd w:id="29"/>
      <w:bookmarkEnd w:id="30"/>
      <w:bookmarkEnd w:id="31"/>
    </w:p>
    <w:p w:rsidR="00545A22" w:rsidRDefault="00545A22">
      <w:pPr>
        <w:ind w:firstLine="0"/>
      </w:pPr>
    </w:p>
    <w:tbl>
      <w:tblPr>
        <w:tblW w:w="5359" w:type="pct"/>
        <w:tblInd w:w="-431" w:type="dxa"/>
        <w:tblLayout w:type="fixed"/>
        <w:tblLook w:val="04A0" w:firstRow="1" w:lastRow="0" w:firstColumn="1" w:lastColumn="0" w:noHBand="0" w:noVBand="1"/>
      </w:tblPr>
      <w:tblGrid>
        <w:gridCol w:w="524"/>
        <w:gridCol w:w="2088"/>
        <w:gridCol w:w="869"/>
        <w:gridCol w:w="1029"/>
        <w:gridCol w:w="1031"/>
        <w:gridCol w:w="1249"/>
        <w:gridCol w:w="1716"/>
        <w:gridCol w:w="2268"/>
      </w:tblGrid>
      <w:tr w:rsidR="00545A22" w:rsidTr="003D5A2B">
        <w:tc>
          <w:tcPr>
            <w:tcW w:w="5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sz w:val="22"/>
                <w:szCs w:val="22"/>
              </w:rPr>
              <w:t>№</w:t>
            </w:r>
          </w:p>
          <w:p w:rsidR="00545A22" w:rsidRDefault="003D5A2B">
            <w:pPr>
              <w:widowControl w:val="0"/>
              <w:tabs>
                <w:tab w:val="right" w:pos="851"/>
              </w:tabs>
              <w:ind w:firstLine="0"/>
              <w:rPr>
                <w:sz w:val="22"/>
                <w:szCs w:val="22"/>
              </w:rPr>
            </w:pPr>
            <w:r>
              <w:rPr>
                <w:sz w:val="22"/>
                <w:szCs w:val="22"/>
              </w:rPr>
              <w:t>п/п</w:t>
            </w:r>
          </w:p>
        </w:tc>
        <w:tc>
          <w:tcPr>
            <w:tcW w:w="20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b/>
                <w:sz w:val="22"/>
                <w:szCs w:val="22"/>
              </w:rPr>
              <w:t>Наименование тем (разделов) дисциплины</w:t>
            </w:r>
          </w:p>
        </w:tc>
        <w:tc>
          <w:tcPr>
            <w:tcW w:w="5894" w:type="dxa"/>
            <w:gridSpan w:val="5"/>
            <w:tcBorders>
              <w:top w:val="single" w:sz="4" w:space="0" w:color="000000"/>
              <w:left w:val="single" w:sz="4" w:space="0" w:color="000000"/>
              <w:bottom w:val="single" w:sz="4" w:space="0" w:color="000000"/>
              <w:right w:val="single" w:sz="4" w:space="0" w:color="000000"/>
            </w:tcBorders>
          </w:tcPr>
          <w:p w:rsidR="00545A22" w:rsidRDefault="003D5A2B">
            <w:pPr>
              <w:widowControl w:val="0"/>
              <w:tabs>
                <w:tab w:val="right" w:pos="851"/>
              </w:tabs>
              <w:rPr>
                <w:b/>
                <w:sz w:val="22"/>
                <w:szCs w:val="22"/>
              </w:rPr>
            </w:pPr>
            <w:r>
              <w:rPr>
                <w:b/>
                <w:sz w:val="22"/>
                <w:szCs w:val="22"/>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b/>
                <w:color w:val="FF0000"/>
                <w:sz w:val="22"/>
                <w:szCs w:val="22"/>
              </w:rPr>
            </w:pPr>
            <w:r>
              <w:rPr>
                <w:b/>
                <w:sz w:val="22"/>
                <w:szCs w:val="22"/>
              </w:rPr>
              <w:t>Формы текущего контроля успеваемости</w:t>
            </w:r>
          </w:p>
        </w:tc>
      </w:tr>
      <w:tr w:rsidR="00545A22" w:rsidTr="003D5A2B">
        <w:tc>
          <w:tcPr>
            <w:tcW w:w="524"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sz w:val="22"/>
                <w:szCs w:val="22"/>
              </w:rPr>
            </w:pPr>
          </w:p>
        </w:tc>
        <w:tc>
          <w:tcPr>
            <w:tcW w:w="2088"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sz w:val="22"/>
                <w:szCs w:val="22"/>
              </w:rPr>
            </w:pPr>
          </w:p>
        </w:tc>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b/>
                <w:sz w:val="22"/>
                <w:szCs w:val="22"/>
              </w:rPr>
            </w:pPr>
            <w:r>
              <w:rPr>
                <w:b/>
                <w:sz w:val="22"/>
                <w:szCs w:val="22"/>
              </w:rPr>
              <w:t>Всего</w:t>
            </w:r>
          </w:p>
        </w:tc>
        <w:tc>
          <w:tcPr>
            <w:tcW w:w="3309" w:type="dxa"/>
            <w:gridSpan w:val="3"/>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b/>
                <w:sz w:val="22"/>
                <w:szCs w:val="22"/>
              </w:rPr>
            </w:pPr>
            <w:r>
              <w:rPr>
                <w:b/>
                <w:sz w:val="22"/>
                <w:szCs w:val="22"/>
              </w:rPr>
              <w:t>Контактная работа - Аудиторная работа</w:t>
            </w:r>
          </w:p>
        </w:tc>
        <w:tc>
          <w:tcPr>
            <w:tcW w:w="17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b/>
                <w:sz w:val="22"/>
                <w:szCs w:val="22"/>
              </w:rPr>
              <w:t>Самостоятельная работа</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color w:val="FF0000"/>
                <w:sz w:val="22"/>
                <w:szCs w:val="22"/>
              </w:rPr>
            </w:pPr>
          </w:p>
        </w:tc>
      </w:tr>
      <w:tr w:rsidR="00545A22" w:rsidTr="003D5A2B">
        <w:tc>
          <w:tcPr>
            <w:tcW w:w="524"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sz w:val="22"/>
                <w:szCs w:val="22"/>
              </w:rPr>
            </w:pPr>
          </w:p>
        </w:tc>
        <w:tc>
          <w:tcPr>
            <w:tcW w:w="2088"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sz w:val="22"/>
                <w:szCs w:val="22"/>
              </w:rPr>
            </w:pP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sz w:val="22"/>
                <w:szCs w:val="22"/>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sz w:val="22"/>
                <w:szCs w:val="22"/>
              </w:rPr>
              <w:t>Лекции</w:t>
            </w:r>
          </w:p>
        </w:tc>
        <w:tc>
          <w:tcPr>
            <w:tcW w:w="1249"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sz w:val="22"/>
                <w:szCs w:val="22"/>
              </w:rPr>
              <w:t>Семинары, практические занятия</w:t>
            </w:r>
          </w:p>
        </w:tc>
        <w:tc>
          <w:tcPr>
            <w:tcW w:w="1716"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sz w:val="22"/>
                <w:szCs w:val="22"/>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color w:val="FF0000"/>
                <w:sz w:val="22"/>
                <w:szCs w:val="22"/>
              </w:rPr>
            </w:pPr>
          </w:p>
        </w:tc>
      </w:tr>
      <w:tr w:rsidR="00545A22" w:rsidTr="003D5A2B">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lang w:val="en-US"/>
              </w:rPr>
            </w:pPr>
            <w:r>
              <w:rPr>
                <w:sz w:val="22"/>
                <w:szCs w:val="22"/>
              </w:rPr>
              <w:t>1.</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spacing w:line="240" w:lineRule="auto"/>
              <w:ind w:firstLine="0"/>
              <w:rPr>
                <w:sz w:val="24"/>
                <w:szCs w:val="24"/>
              </w:rPr>
            </w:pPr>
            <w:r>
              <w:rPr>
                <w:sz w:val="24"/>
                <w:szCs w:val="24"/>
              </w:rPr>
              <w:t xml:space="preserve">Управленческий труд как предмет </w:t>
            </w:r>
            <w:r>
              <w:rPr>
                <w:sz w:val="24"/>
                <w:szCs w:val="24"/>
              </w:rPr>
              <w:lastRenderedPageBreak/>
              <w:t>научных исследований</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lastRenderedPageBreak/>
              <w:t>29</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t>10</w:t>
            </w:r>
          </w:p>
        </w:tc>
        <w:tc>
          <w:tcPr>
            <w:tcW w:w="10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t>4</w:t>
            </w:r>
          </w:p>
        </w:tc>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t>6</w:t>
            </w: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t>19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3D5A2B">
            <w:pPr>
              <w:pStyle w:val="a4"/>
              <w:widowControl w:val="0"/>
              <w:spacing w:after="0" w:line="240" w:lineRule="auto"/>
              <w:ind w:firstLine="0"/>
              <w:rPr>
                <w:sz w:val="24"/>
                <w:szCs w:val="24"/>
              </w:rPr>
            </w:pPr>
            <w:r>
              <w:rPr>
                <w:sz w:val="24"/>
                <w:szCs w:val="24"/>
                <w:lang w:eastAsia="ru-RU"/>
              </w:rPr>
              <w:t xml:space="preserve">Опрос. Научные доклады. </w:t>
            </w:r>
            <w:r>
              <w:rPr>
                <w:sz w:val="24"/>
                <w:szCs w:val="24"/>
                <w:lang w:eastAsia="ru-RU"/>
              </w:rPr>
              <w:lastRenderedPageBreak/>
              <w:t xml:space="preserve">Обсуждение дискуссионных вопросов. </w:t>
            </w:r>
          </w:p>
        </w:tc>
      </w:tr>
      <w:tr w:rsidR="00545A22" w:rsidTr="003D5A2B">
        <w:trPr>
          <w:trHeight w:val="1166"/>
        </w:trPr>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sz w:val="22"/>
                <w:szCs w:val="22"/>
              </w:rPr>
              <w:lastRenderedPageBreak/>
              <w:t>2.</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spacing w:line="240" w:lineRule="auto"/>
              <w:ind w:firstLine="0"/>
              <w:rPr>
                <w:sz w:val="24"/>
                <w:szCs w:val="24"/>
              </w:rPr>
            </w:pPr>
            <w:r>
              <w:rPr>
                <w:sz w:val="24"/>
                <w:szCs w:val="24"/>
              </w:rPr>
              <w:t>Эволюция управленческой мысли</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t>29</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t>10</w:t>
            </w:r>
          </w:p>
        </w:tc>
        <w:tc>
          <w:tcPr>
            <w:tcW w:w="10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t>3</w:t>
            </w:r>
          </w:p>
        </w:tc>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t>7</w:t>
            </w: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rPr>
            </w:pPr>
            <w:r>
              <w:rPr>
                <w:sz w:val="24"/>
                <w:szCs w:val="24"/>
              </w:rPr>
              <w:t>19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4"/>
              <w:widowControl w:val="0"/>
              <w:spacing w:after="0" w:line="240" w:lineRule="auto"/>
              <w:ind w:firstLine="0"/>
              <w:rPr>
                <w:sz w:val="24"/>
                <w:szCs w:val="24"/>
                <w:lang w:eastAsia="ru-RU"/>
              </w:rPr>
            </w:pPr>
            <w:r>
              <w:rPr>
                <w:sz w:val="24"/>
                <w:szCs w:val="24"/>
                <w:lang w:eastAsia="ru-RU"/>
              </w:rPr>
              <w:t xml:space="preserve">Опрос. Научные доклады. </w:t>
            </w:r>
          </w:p>
          <w:p w:rsidR="00545A22" w:rsidRDefault="003D5A2B">
            <w:pPr>
              <w:widowControl w:val="0"/>
              <w:tabs>
                <w:tab w:val="right" w:pos="851"/>
              </w:tabs>
              <w:spacing w:line="240" w:lineRule="auto"/>
              <w:ind w:firstLine="0"/>
              <w:rPr>
                <w:sz w:val="24"/>
                <w:szCs w:val="24"/>
                <w:lang w:eastAsia="ru-RU"/>
              </w:rPr>
            </w:pPr>
            <w:r>
              <w:rPr>
                <w:sz w:val="24"/>
                <w:szCs w:val="24"/>
                <w:lang w:eastAsia="ru-RU"/>
              </w:rPr>
              <w:t>Решение кейсов</w:t>
            </w:r>
          </w:p>
        </w:tc>
      </w:tr>
      <w:tr w:rsidR="00545A22" w:rsidTr="003D5A2B">
        <w:trPr>
          <w:trHeight w:val="1193"/>
        </w:trPr>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sz w:val="22"/>
                <w:szCs w:val="22"/>
              </w:rPr>
              <w:t>3.</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sz w:val="24"/>
                <w:szCs w:val="24"/>
              </w:rPr>
            </w:pPr>
            <w:r>
              <w:rPr>
                <w:sz w:val="24"/>
                <w:szCs w:val="24"/>
              </w:rPr>
              <w:t>Организационные формы и структуры управления</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29</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10</w:t>
            </w:r>
          </w:p>
        </w:tc>
        <w:tc>
          <w:tcPr>
            <w:tcW w:w="10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3</w:t>
            </w:r>
          </w:p>
        </w:tc>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7</w:t>
            </w: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19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spacing w:line="240" w:lineRule="auto"/>
              <w:ind w:firstLine="0"/>
              <w:rPr>
                <w:sz w:val="24"/>
                <w:szCs w:val="24"/>
                <w:lang w:eastAsia="ru-RU"/>
              </w:rPr>
            </w:pPr>
            <w:r>
              <w:rPr>
                <w:sz w:val="24"/>
                <w:szCs w:val="24"/>
                <w:lang w:eastAsia="ru-RU"/>
              </w:rPr>
              <w:t>Опрос. Решение кейсов.</w:t>
            </w:r>
          </w:p>
        </w:tc>
      </w:tr>
      <w:tr w:rsidR="00545A22" w:rsidTr="003D5A2B">
        <w:trPr>
          <w:trHeight w:val="1427"/>
        </w:trPr>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sz w:val="22"/>
                <w:szCs w:val="22"/>
              </w:rPr>
              <w:t>4.</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spacing w:line="240" w:lineRule="auto"/>
              <w:ind w:firstLine="0"/>
              <w:rPr>
                <w:sz w:val="24"/>
                <w:szCs w:val="24"/>
              </w:rPr>
            </w:pPr>
            <w:r>
              <w:rPr>
                <w:sz w:val="24"/>
                <w:szCs w:val="24"/>
              </w:rPr>
              <w:t>Организация процесса разработки управленческих решений</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29</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10</w:t>
            </w:r>
          </w:p>
        </w:tc>
        <w:tc>
          <w:tcPr>
            <w:tcW w:w="10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3</w:t>
            </w:r>
          </w:p>
        </w:tc>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7</w:t>
            </w: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19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spacing w:line="240" w:lineRule="auto"/>
              <w:ind w:firstLine="0"/>
              <w:rPr>
                <w:sz w:val="24"/>
                <w:szCs w:val="24"/>
                <w:lang w:eastAsia="ru-RU"/>
              </w:rPr>
            </w:pPr>
            <w:r>
              <w:rPr>
                <w:sz w:val="24"/>
                <w:szCs w:val="24"/>
                <w:lang w:eastAsia="ru-RU"/>
              </w:rPr>
              <w:t>Опрос. Решение кейсов и тестов.</w:t>
            </w:r>
          </w:p>
        </w:tc>
      </w:tr>
      <w:tr w:rsidR="00545A22" w:rsidTr="003D5A2B">
        <w:trPr>
          <w:trHeight w:val="1306"/>
        </w:trPr>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2"/>
                <w:szCs w:val="22"/>
              </w:rPr>
            </w:pPr>
            <w:r>
              <w:rPr>
                <w:sz w:val="22"/>
                <w:szCs w:val="22"/>
              </w:rPr>
              <w:t>5.</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spacing w:line="240" w:lineRule="auto"/>
              <w:ind w:firstLine="0"/>
              <w:rPr>
                <w:sz w:val="24"/>
                <w:szCs w:val="24"/>
              </w:rPr>
            </w:pPr>
            <w:r>
              <w:rPr>
                <w:sz w:val="24"/>
                <w:szCs w:val="24"/>
              </w:rPr>
              <w:t>Инновационные технологии в управлении</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28</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10</w:t>
            </w:r>
          </w:p>
        </w:tc>
        <w:tc>
          <w:tcPr>
            <w:tcW w:w="10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3</w:t>
            </w:r>
          </w:p>
        </w:tc>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7</w:t>
            </w:r>
          </w:p>
        </w:tc>
        <w:tc>
          <w:tcPr>
            <w:tcW w:w="1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5A22" w:rsidRDefault="003D5A2B">
            <w:pPr>
              <w:widowControl w:val="0"/>
              <w:tabs>
                <w:tab w:val="right" w:pos="851"/>
              </w:tabs>
              <w:spacing w:line="240" w:lineRule="auto"/>
              <w:ind w:firstLine="0"/>
              <w:jc w:val="center"/>
              <w:rPr>
                <w:sz w:val="24"/>
                <w:szCs w:val="24"/>
                <w:lang w:eastAsia="ru-RU"/>
              </w:rPr>
            </w:pPr>
            <w:r>
              <w:rPr>
                <w:sz w:val="24"/>
                <w:szCs w:val="24"/>
                <w:lang w:eastAsia="ru-RU"/>
              </w:rPr>
              <w:t>18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4"/>
              <w:widowControl w:val="0"/>
              <w:spacing w:after="0" w:line="240" w:lineRule="auto"/>
              <w:ind w:firstLine="0"/>
              <w:rPr>
                <w:sz w:val="24"/>
                <w:szCs w:val="24"/>
                <w:lang w:eastAsia="ru-RU"/>
              </w:rPr>
            </w:pPr>
            <w:r>
              <w:rPr>
                <w:sz w:val="24"/>
                <w:szCs w:val="24"/>
                <w:lang w:eastAsia="ru-RU"/>
              </w:rPr>
              <w:t xml:space="preserve">Опрос. Научные доклады. </w:t>
            </w:r>
          </w:p>
          <w:p w:rsidR="00545A22" w:rsidRDefault="003D5A2B">
            <w:pPr>
              <w:pStyle w:val="a4"/>
              <w:widowControl w:val="0"/>
              <w:spacing w:after="0" w:line="240" w:lineRule="auto"/>
              <w:ind w:firstLine="0"/>
              <w:rPr>
                <w:sz w:val="24"/>
                <w:szCs w:val="24"/>
                <w:lang w:eastAsia="ru-RU"/>
              </w:rPr>
            </w:pPr>
            <w:r>
              <w:rPr>
                <w:sz w:val="24"/>
                <w:szCs w:val="24"/>
                <w:lang w:eastAsia="ru-RU"/>
              </w:rPr>
              <w:t>Мини - тестирование.</w:t>
            </w:r>
          </w:p>
        </w:tc>
      </w:tr>
      <w:tr w:rsidR="00545A22" w:rsidTr="003D5A2B">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sz w:val="24"/>
                <w:szCs w:val="24"/>
              </w:rPr>
            </w:pP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4"/>
                <w:szCs w:val="24"/>
              </w:rPr>
            </w:pPr>
            <w:r>
              <w:rPr>
                <w:sz w:val="24"/>
                <w:szCs w:val="24"/>
              </w:rPr>
              <w:t>В целом по дисциплине</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jc w:val="center"/>
              <w:rPr>
                <w:sz w:val="24"/>
                <w:szCs w:val="24"/>
              </w:rPr>
            </w:pPr>
            <w:r>
              <w:rPr>
                <w:sz w:val="24"/>
                <w:szCs w:val="24"/>
              </w:rPr>
              <w:t>144</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jc w:val="center"/>
              <w:rPr>
                <w:sz w:val="24"/>
                <w:szCs w:val="24"/>
              </w:rPr>
            </w:pPr>
            <w:r>
              <w:rPr>
                <w:sz w:val="24"/>
                <w:szCs w:val="24"/>
              </w:rPr>
              <w:t>50</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jc w:val="center"/>
              <w:rPr>
                <w:sz w:val="24"/>
                <w:szCs w:val="24"/>
              </w:rPr>
            </w:pPr>
            <w:r>
              <w:rPr>
                <w:sz w:val="24"/>
                <w:szCs w:val="24"/>
              </w:rPr>
              <w:t>16</w:t>
            </w:r>
          </w:p>
        </w:tc>
        <w:tc>
          <w:tcPr>
            <w:tcW w:w="1249"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jc w:val="center"/>
              <w:rPr>
                <w:sz w:val="24"/>
                <w:szCs w:val="24"/>
              </w:rPr>
            </w:pPr>
            <w:r>
              <w:rPr>
                <w:sz w:val="24"/>
                <w:szCs w:val="24"/>
              </w:rPr>
              <w:t>34</w:t>
            </w:r>
          </w:p>
        </w:tc>
        <w:tc>
          <w:tcPr>
            <w:tcW w:w="1716"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jc w:val="center"/>
              <w:rPr>
                <w:sz w:val="24"/>
                <w:szCs w:val="24"/>
              </w:rPr>
            </w:pPr>
            <w:r>
              <w:rPr>
                <w:sz w:val="24"/>
                <w:szCs w:val="24"/>
              </w:rPr>
              <w:t>94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color w:val="000000"/>
                <w:sz w:val="22"/>
                <w:szCs w:val="22"/>
              </w:rPr>
            </w:pPr>
            <w:r>
              <w:rPr>
                <w:color w:val="000000"/>
                <w:sz w:val="24"/>
                <w:szCs w:val="24"/>
              </w:rPr>
              <w:t>Согласно учебному плану: домашнее творческое задание</w:t>
            </w:r>
          </w:p>
        </w:tc>
      </w:tr>
      <w:tr w:rsidR="00545A22" w:rsidTr="003D5A2B">
        <w:tc>
          <w:tcPr>
            <w:tcW w:w="524" w:type="dxa"/>
            <w:tcBorders>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sz w:val="24"/>
                <w:szCs w:val="24"/>
              </w:rPr>
            </w:pPr>
          </w:p>
        </w:tc>
        <w:tc>
          <w:tcPr>
            <w:tcW w:w="2088" w:type="dxa"/>
            <w:tcBorders>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rPr>
                <w:sz w:val="24"/>
                <w:szCs w:val="24"/>
              </w:rPr>
            </w:pPr>
            <w:r>
              <w:rPr>
                <w:sz w:val="24"/>
                <w:szCs w:val="24"/>
              </w:rPr>
              <w:t>Итого в %</w:t>
            </w:r>
          </w:p>
        </w:tc>
        <w:tc>
          <w:tcPr>
            <w:tcW w:w="869" w:type="dxa"/>
            <w:tcBorders>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jc w:val="center"/>
              <w:rPr>
                <w:sz w:val="24"/>
                <w:szCs w:val="24"/>
              </w:rPr>
            </w:pPr>
            <w:r>
              <w:rPr>
                <w:sz w:val="24"/>
                <w:szCs w:val="24"/>
              </w:rPr>
              <w:t>100</w:t>
            </w:r>
          </w:p>
        </w:tc>
        <w:tc>
          <w:tcPr>
            <w:tcW w:w="1029" w:type="dxa"/>
            <w:tcBorders>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jc w:val="center"/>
              <w:rPr>
                <w:sz w:val="24"/>
                <w:szCs w:val="24"/>
              </w:rPr>
            </w:pPr>
            <w:r>
              <w:rPr>
                <w:sz w:val="24"/>
                <w:szCs w:val="24"/>
              </w:rPr>
              <w:t>35</w:t>
            </w:r>
          </w:p>
        </w:tc>
        <w:tc>
          <w:tcPr>
            <w:tcW w:w="1031" w:type="dxa"/>
            <w:tcBorders>
              <w:left w:val="single" w:sz="4" w:space="0" w:color="000000"/>
              <w:bottom w:val="single" w:sz="4" w:space="0" w:color="000000"/>
              <w:right w:val="single" w:sz="4" w:space="0" w:color="000000"/>
            </w:tcBorders>
            <w:shd w:val="clear" w:color="auto" w:fill="auto"/>
          </w:tcPr>
          <w:p w:rsidR="00545A22" w:rsidRDefault="003D5A2B" w:rsidP="003D5A2B">
            <w:pPr>
              <w:widowControl w:val="0"/>
              <w:tabs>
                <w:tab w:val="right" w:pos="851"/>
              </w:tabs>
              <w:ind w:firstLine="0"/>
              <w:jc w:val="center"/>
              <w:rPr>
                <w:sz w:val="24"/>
                <w:szCs w:val="24"/>
              </w:rPr>
            </w:pPr>
            <w:r>
              <w:rPr>
                <w:sz w:val="24"/>
                <w:szCs w:val="24"/>
              </w:rPr>
              <w:t>32</w:t>
            </w:r>
          </w:p>
        </w:tc>
        <w:tc>
          <w:tcPr>
            <w:tcW w:w="1249" w:type="dxa"/>
            <w:tcBorders>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jc w:val="center"/>
              <w:rPr>
                <w:sz w:val="24"/>
                <w:szCs w:val="24"/>
              </w:rPr>
            </w:pPr>
            <w:r>
              <w:rPr>
                <w:sz w:val="24"/>
                <w:szCs w:val="24"/>
              </w:rPr>
              <w:t>68</w:t>
            </w:r>
          </w:p>
        </w:tc>
        <w:tc>
          <w:tcPr>
            <w:tcW w:w="1716" w:type="dxa"/>
            <w:tcBorders>
              <w:left w:val="single" w:sz="4" w:space="0" w:color="000000"/>
              <w:bottom w:val="single" w:sz="4" w:space="0" w:color="000000"/>
              <w:right w:val="single" w:sz="4" w:space="0" w:color="000000"/>
            </w:tcBorders>
            <w:shd w:val="clear" w:color="auto" w:fill="auto"/>
          </w:tcPr>
          <w:p w:rsidR="00545A22" w:rsidRDefault="003D5A2B">
            <w:pPr>
              <w:widowControl w:val="0"/>
              <w:tabs>
                <w:tab w:val="right" w:pos="851"/>
              </w:tabs>
              <w:ind w:firstLine="0"/>
              <w:jc w:val="center"/>
              <w:rPr>
                <w:sz w:val="24"/>
                <w:szCs w:val="24"/>
              </w:rPr>
            </w:pPr>
            <w:r>
              <w:rPr>
                <w:sz w:val="24"/>
                <w:szCs w:val="24"/>
              </w:rPr>
              <w:t>65</w:t>
            </w:r>
          </w:p>
        </w:tc>
        <w:tc>
          <w:tcPr>
            <w:tcW w:w="2268" w:type="dxa"/>
            <w:tcBorders>
              <w:left w:val="single" w:sz="4" w:space="0" w:color="000000"/>
              <w:bottom w:val="single" w:sz="4" w:space="0" w:color="000000"/>
              <w:right w:val="single" w:sz="4" w:space="0" w:color="000000"/>
            </w:tcBorders>
            <w:shd w:val="clear" w:color="auto" w:fill="auto"/>
          </w:tcPr>
          <w:p w:rsidR="00545A22" w:rsidRDefault="00545A22">
            <w:pPr>
              <w:widowControl w:val="0"/>
              <w:tabs>
                <w:tab w:val="right" w:pos="851"/>
              </w:tabs>
              <w:rPr>
                <w:color w:val="FF0000"/>
                <w:sz w:val="22"/>
                <w:szCs w:val="22"/>
              </w:rPr>
            </w:pPr>
          </w:p>
        </w:tc>
      </w:tr>
    </w:tbl>
    <w:p w:rsidR="00545A22" w:rsidRDefault="00545A22"/>
    <w:p w:rsidR="00545A22" w:rsidRDefault="00545A22"/>
    <w:p w:rsidR="00545A22" w:rsidRPr="003D5A2B" w:rsidRDefault="003D5A2B">
      <w:pPr>
        <w:pStyle w:val="2"/>
        <w:spacing w:before="0" w:after="0"/>
        <w:rPr>
          <w:rStyle w:val="56"/>
          <w:bCs/>
          <w:i w:val="0"/>
          <w:color w:val="auto"/>
          <w:spacing w:val="0"/>
          <w:sz w:val="28"/>
        </w:rPr>
      </w:pPr>
      <w:bookmarkStart w:id="32" w:name="_Toc96082336"/>
      <w:bookmarkStart w:id="33" w:name="_Toc468985602"/>
      <w:bookmarkStart w:id="34" w:name="_Toc481681205"/>
      <w:bookmarkStart w:id="35" w:name="_Toc481708681"/>
      <w:bookmarkStart w:id="36" w:name="_Toc134020444"/>
      <w:r w:rsidRPr="003D5A2B">
        <w:rPr>
          <w:rStyle w:val="56"/>
          <w:b/>
          <w:bCs/>
          <w:i w:val="0"/>
          <w:color w:val="auto"/>
          <w:spacing w:val="0"/>
          <w:sz w:val="28"/>
        </w:rPr>
        <w:t>5.3.</w:t>
      </w:r>
      <w:r w:rsidRPr="003D5A2B">
        <w:rPr>
          <w:rStyle w:val="56"/>
          <w:bCs/>
          <w:i w:val="0"/>
          <w:color w:val="auto"/>
          <w:spacing w:val="0"/>
          <w:sz w:val="28"/>
        </w:rPr>
        <w:t xml:space="preserve"> </w:t>
      </w:r>
      <w:bookmarkEnd w:id="32"/>
      <w:bookmarkEnd w:id="33"/>
      <w:bookmarkEnd w:id="34"/>
      <w:bookmarkEnd w:id="35"/>
      <w:r w:rsidRPr="003D5A2B">
        <w:rPr>
          <w:rFonts w:ascii="Times New Roman" w:hAnsi="Times New Roman"/>
          <w:i w:val="0"/>
        </w:rPr>
        <w:t>Содержание семинаров, практических занятий</w:t>
      </w:r>
      <w:bookmarkEnd w:id="36"/>
    </w:p>
    <w:p w:rsidR="00545A22" w:rsidRDefault="00545A22">
      <w:pPr>
        <w:jc w:val="right"/>
      </w:pPr>
    </w:p>
    <w:tbl>
      <w:tblPr>
        <w:tblW w:w="10343" w:type="dxa"/>
        <w:tblLayout w:type="fixed"/>
        <w:tblLook w:val="04A0" w:firstRow="1" w:lastRow="0" w:firstColumn="1" w:lastColumn="0" w:noHBand="0" w:noVBand="1"/>
      </w:tblPr>
      <w:tblGrid>
        <w:gridCol w:w="2073"/>
        <w:gridCol w:w="5577"/>
        <w:gridCol w:w="2693"/>
      </w:tblGrid>
      <w:tr w:rsidR="00545A22">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pPr>
            <w:r>
              <w:rPr>
                <w:b/>
                <w:sz w:val="24"/>
                <w:szCs w:val="24"/>
              </w:rPr>
              <w:t>Наименование тем (разделов) дисциплины</w:t>
            </w:r>
          </w:p>
        </w:tc>
        <w:tc>
          <w:tcPr>
            <w:tcW w:w="557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pPr>
            <w:r>
              <w:rPr>
                <w:b/>
                <w:sz w:val="24"/>
                <w:szCs w:val="24"/>
              </w:rPr>
              <w:t xml:space="preserve">Перечень вопросов для </w:t>
            </w:r>
            <w:r w:rsidRPr="00596CE9">
              <w:rPr>
                <w:b/>
                <w:sz w:val="24"/>
                <w:szCs w:val="24"/>
              </w:rPr>
              <w:t>обсуждения на семинар</w:t>
            </w:r>
            <w:r>
              <w:rPr>
                <w:b/>
                <w:sz w:val="24"/>
                <w:szCs w:val="24"/>
              </w:rPr>
              <w:t>ах</w:t>
            </w:r>
            <w:r w:rsidRPr="00596CE9">
              <w:rPr>
                <w:b/>
                <w:sz w:val="24"/>
                <w:szCs w:val="24"/>
              </w:rPr>
              <w:t xml:space="preserve">, практических занятиях, </w:t>
            </w:r>
            <w:r>
              <w:rPr>
                <w:b/>
                <w:sz w:val="24"/>
                <w:szCs w:val="24"/>
              </w:rPr>
              <w:t>рекомендуемые источники из разделов 8,9 (указывается раздел и порядковый номер источника)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rPr>
                <w:color w:val="FF0000"/>
                <w:sz w:val="24"/>
                <w:szCs w:val="24"/>
              </w:rPr>
            </w:pPr>
            <w:r>
              <w:rPr>
                <w:b/>
                <w:sz w:val="24"/>
                <w:szCs w:val="24"/>
              </w:rPr>
              <w:t>Формы проведения занятий</w:t>
            </w:r>
          </w:p>
        </w:tc>
      </w:tr>
      <w:tr w:rsidR="00545A22">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jc w:val="left"/>
              <w:rPr>
                <w:sz w:val="24"/>
                <w:szCs w:val="24"/>
              </w:rPr>
            </w:pPr>
            <w:r>
              <w:rPr>
                <w:sz w:val="24"/>
                <w:szCs w:val="24"/>
              </w:rPr>
              <w:t>Тема 1. Управленческий труд как предмет научных исследований</w:t>
            </w:r>
          </w:p>
        </w:tc>
        <w:tc>
          <w:tcPr>
            <w:tcW w:w="557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ff0"/>
              <w:widowControl w:val="0"/>
              <w:numPr>
                <w:ilvl w:val="0"/>
                <w:numId w:val="6"/>
              </w:numPr>
              <w:spacing w:line="240" w:lineRule="auto"/>
              <w:ind w:left="0" w:firstLine="0"/>
              <w:rPr>
                <w:rFonts w:eastAsia="Times New Roman"/>
                <w:bCs/>
                <w:sz w:val="24"/>
                <w:szCs w:val="24"/>
              </w:rPr>
            </w:pPr>
            <w:r>
              <w:rPr>
                <w:rFonts w:eastAsia="Times New Roman"/>
                <w:bCs/>
                <w:sz w:val="24"/>
                <w:szCs w:val="24"/>
              </w:rPr>
              <w:t>Двойственный характер управления в социальных системах.</w:t>
            </w:r>
          </w:p>
          <w:p w:rsidR="00545A22" w:rsidRDefault="003D5A2B">
            <w:pPr>
              <w:pStyle w:val="aff0"/>
              <w:widowControl w:val="0"/>
              <w:numPr>
                <w:ilvl w:val="0"/>
                <w:numId w:val="6"/>
              </w:numPr>
              <w:spacing w:line="240" w:lineRule="auto"/>
              <w:ind w:left="0" w:firstLine="0"/>
              <w:rPr>
                <w:rFonts w:eastAsia="Times New Roman"/>
                <w:bCs/>
                <w:sz w:val="24"/>
                <w:szCs w:val="24"/>
              </w:rPr>
            </w:pPr>
            <w:r>
              <w:rPr>
                <w:rFonts w:eastAsia="Times New Roman"/>
                <w:bCs/>
                <w:sz w:val="24"/>
                <w:szCs w:val="24"/>
              </w:rPr>
              <w:t xml:space="preserve">Субъект и объект управления, главный и непосредственный субъект управления. </w:t>
            </w:r>
          </w:p>
          <w:p w:rsidR="00545A22" w:rsidRDefault="003D5A2B">
            <w:pPr>
              <w:pStyle w:val="aff0"/>
              <w:widowControl w:val="0"/>
              <w:numPr>
                <w:ilvl w:val="0"/>
                <w:numId w:val="6"/>
              </w:numPr>
              <w:spacing w:line="240" w:lineRule="auto"/>
              <w:ind w:left="0" w:firstLine="0"/>
              <w:rPr>
                <w:rFonts w:eastAsia="Times New Roman"/>
                <w:bCs/>
                <w:sz w:val="24"/>
                <w:szCs w:val="24"/>
              </w:rPr>
            </w:pPr>
            <w:r>
              <w:rPr>
                <w:rFonts w:eastAsia="Times New Roman"/>
                <w:bCs/>
                <w:sz w:val="24"/>
                <w:szCs w:val="24"/>
              </w:rPr>
              <w:t xml:space="preserve">Функциональное разделение управленческого труда. </w:t>
            </w:r>
          </w:p>
          <w:p w:rsidR="00545A22" w:rsidRDefault="003D5A2B">
            <w:pPr>
              <w:pStyle w:val="aff0"/>
              <w:widowControl w:val="0"/>
              <w:numPr>
                <w:ilvl w:val="0"/>
                <w:numId w:val="6"/>
              </w:numPr>
              <w:spacing w:line="240" w:lineRule="auto"/>
              <w:ind w:left="0" w:firstLine="0"/>
              <w:rPr>
                <w:rFonts w:eastAsia="Times New Roman"/>
                <w:bCs/>
                <w:sz w:val="24"/>
                <w:szCs w:val="24"/>
              </w:rPr>
            </w:pPr>
            <w:r>
              <w:rPr>
                <w:rFonts w:eastAsia="Times New Roman"/>
                <w:bCs/>
                <w:sz w:val="24"/>
                <w:szCs w:val="24"/>
              </w:rPr>
              <w:t xml:space="preserve">Социальные и этические проблемы управленческого труда. </w:t>
            </w:r>
          </w:p>
          <w:p w:rsidR="00545A22" w:rsidRDefault="003D5A2B">
            <w:pPr>
              <w:pStyle w:val="aff0"/>
              <w:widowControl w:val="0"/>
              <w:numPr>
                <w:ilvl w:val="0"/>
                <w:numId w:val="6"/>
              </w:numPr>
              <w:spacing w:line="240" w:lineRule="auto"/>
              <w:ind w:left="0" w:firstLine="0"/>
              <w:rPr>
                <w:rFonts w:eastAsia="Times New Roman"/>
                <w:bCs/>
                <w:sz w:val="24"/>
                <w:szCs w:val="24"/>
              </w:rPr>
            </w:pPr>
            <w:r>
              <w:rPr>
                <w:rFonts w:eastAsia="Times New Roman"/>
                <w:bCs/>
                <w:sz w:val="24"/>
                <w:szCs w:val="24"/>
              </w:rPr>
              <w:t>Особенности труда государственных служащих.</w:t>
            </w:r>
          </w:p>
          <w:p w:rsidR="00545A22" w:rsidRDefault="003D5A2B">
            <w:pPr>
              <w:pStyle w:val="aff0"/>
              <w:widowControl w:val="0"/>
              <w:numPr>
                <w:ilvl w:val="0"/>
                <w:numId w:val="6"/>
              </w:numPr>
              <w:spacing w:line="240" w:lineRule="auto"/>
              <w:ind w:left="0" w:firstLine="0"/>
              <w:rPr>
                <w:rFonts w:eastAsia="Times New Roman"/>
                <w:bCs/>
                <w:sz w:val="24"/>
                <w:szCs w:val="24"/>
              </w:rPr>
            </w:pPr>
            <w:r>
              <w:rPr>
                <w:rFonts w:eastAsia="Times New Roman"/>
                <w:bCs/>
                <w:sz w:val="24"/>
                <w:szCs w:val="24"/>
              </w:rPr>
              <w:t>Специфические требования к государственному аппарату и его работникам.</w:t>
            </w:r>
          </w:p>
          <w:p w:rsidR="00545A22" w:rsidRDefault="003D5A2B">
            <w:pPr>
              <w:pStyle w:val="aff0"/>
              <w:widowControl w:val="0"/>
              <w:numPr>
                <w:ilvl w:val="0"/>
                <w:numId w:val="6"/>
              </w:numPr>
              <w:spacing w:line="240" w:lineRule="auto"/>
              <w:ind w:left="0" w:firstLine="0"/>
              <w:rPr>
                <w:rFonts w:eastAsia="Times New Roman"/>
                <w:bCs/>
                <w:sz w:val="24"/>
                <w:szCs w:val="24"/>
              </w:rPr>
            </w:pPr>
            <w:r>
              <w:rPr>
                <w:rFonts w:eastAsia="Times New Roman"/>
                <w:bCs/>
                <w:sz w:val="24"/>
                <w:szCs w:val="24"/>
              </w:rPr>
              <w:t xml:space="preserve">Классификация видов управления. </w:t>
            </w:r>
          </w:p>
          <w:p w:rsidR="00545A22" w:rsidRDefault="003D5A2B">
            <w:pPr>
              <w:pStyle w:val="aff0"/>
              <w:widowControl w:val="0"/>
              <w:numPr>
                <w:ilvl w:val="0"/>
                <w:numId w:val="6"/>
              </w:numPr>
              <w:spacing w:line="240" w:lineRule="auto"/>
              <w:ind w:left="0" w:firstLine="0"/>
              <w:rPr>
                <w:rFonts w:eastAsia="Times New Roman"/>
                <w:bCs/>
                <w:sz w:val="24"/>
                <w:szCs w:val="24"/>
              </w:rPr>
            </w:pPr>
            <w:r>
              <w:rPr>
                <w:rFonts w:eastAsia="Times New Roman"/>
                <w:bCs/>
                <w:sz w:val="24"/>
                <w:szCs w:val="24"/>
              </w:rPr>
              <w:t xml:space="preserve">Управленческие отношения как особый вид общественных отношений. </w:t>
            </w:r>
          </w:p>
          <w:p w:rsidR="00545A22" w:rsidRDefault="00545A22">
            <w:pPr>
              <w:widowControl w:val="0"/>
              <w:tabs>
                <w:tab w:val="left" w:pos="1276"/>
              </w:tabs>
              <w:spacing w:line="240" w:lineRule="auto"/>
              <w:ind w:firstLine="0"/>
              <w:rPr>
                <w:iCs/>
                <w:sz w:val="24"/>
                <w:szCs w:val="24"/>
              </w:rPr>
            </w:pPr>
          </w:p>
          <w:p w:rsidR="00545A22" w:rsidRDefault="003D5A2B">
            <w:pPr>
              <w:widowControl w:val="0"/>
              <w:tabs>
                <w:tab w:val="left" w:pos="1276"/>
              </w:tabs>
              <w:spacing w:line="240" w:lineRule="auto"/>
              <w:ind w:firstLine="0"/>
              <w:rPr>
                <w:iCs/>
                <w:sz w:val="24"/>
                <w:szCs w:val="24"/>
              </w:rPr>
            </w:pPr>
            <w:r>
              <w:rPr>
                <w:iCs/>
                <w:sz w:val="24"/>
                <w:szCs w:val="24"/>
              </w:rPr>
              <w:t>Рекомендуемая литература: Раздел 8: НПА, осн.1-3, доп. 4-8, Раздел 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4"/>
              <w:widowControl w:val="0"/>
              <w:spacing w:after="0" w:line="240" w:lineRule="auto"/>
              <w:ind w:firstLine="0"/>
              <w:rPr>
                <w:sz w:val="24"/>
                <w:szCs w:val="24"/>
              </w:rPr>
            </w:pPr>
            <w:r>
              <w:rPr>
                <w:sz w:val="24"/>
                <w:szCs w:val="24"/>
                <w:lang w:eastAsia="ru-RU"/>
              </w:rPr>
              <w:t xml:space="preserve">Опрос. Научные доклады. Обсуждение дискуссионных вопросов. </w:t>
            </w:r>
          </w:p>
          <w:p w:rsidR="00545A22" w:rsidRDefault="00545A22">
            <w:pPr>
              <w:widowControl w:val="0"/>
              <w:spacing w:line="240" w:lineRule="auto"/>
              <w:ind w:firstLine="0"/>
              <w:rPr>
                <w:color w:val="FF0000"/>
                <w:sz w:val="24"/>
                <w:szCs w:val="24"/>
              </w:rPr>
            </w:pPr>
          </w:p>
        </w:tc>
      </w:tr>
      <w:tr w:rsidR="00545A22">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jc w:val="left"/>
              <w:rPr>
                <w:sz w:val="24"/>
                <w:szCs w:val="24"/>
              </w:rPr>
            </w:pPr>
            <w:r>
              <w:rPr>
                <w:sz w:val="24"/>
                <w:szCs w:val="24"/>
              </w:rPr>
              <w:lastRenderedPageBreak/>
              <w:t>Тема 2. Эволюция управленческой мысли</w:t>
            </w:r>
          </w:p>
        </w:tc>
        <w:tc>
          <w:tcPr>
            <w:tcW w:w="557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ff0"/>
              <w:widowControl w:val="0"/>
              <w:numPr>
                <w:ilvl w:val="0"/>
                <w:numId w:val="7"/>
              </w:numPr>
              <w:spacing w:line="240" w:lineRule="auto"/>
              <w:ind w:left="0" w:firstLine="0"/>
              <w:rPr>
                <w:rFonts w:eastAsia="Times New Roman"/>
                <w:bCs/>
                <w:sz w:val="24"/>
                <w:szCs w:val="24"/>
              </w:rPr>
            </w:pPr>
            <w:r>
              <w:rPr>
                <w:rFonts w:eastAsia="Times New Roman"/>
                <w:bCs/>
                <w:sz w:val="24"/>
                <w:szCs w:val="24"/>
              </w:rPr>
              <w:t>Важнейшие этапы развития управленческой мысли.</w:t>
            </w:r>
          </w:p>
          <w:p w:rsidR="00545A22" w:rsidRDefault="003D5A2B">
            <w:pPr>
              <w:pStyle w:val="aff0"/>
              <w:widowControl w:val="0"/>
              <w:numPr>
                <w:ilvl w:val="0"/>
                <w:numId w:val="7"/>
              </w:numPr>
              <w:spacing w:line="240" w:lineRule="auto"/>
              <w:ind w:left="0" w:firstLine="0"/>
              <w:rPr>
                <w:rFonts w:eastAsia="Times New Roman"/>
                <w:bCs/>
                <w:sz w:val="24"/>
                <w:szCs w:val="24"/>
              </w:rPr>
            </w:pPr>
            <w:r>
              <w:rPr>
                <w:rFonts w:eastAsia="Times New Roman"/>
                <w:bCs/>
                <w:sz w:val="24"/>
                <w:szCs w:val="24"/>
              </w:rPr>
              <w:t xml:space="preserve">Школа научного управления. </w:t>
            </w:r>
          </w:p>
          <w:p w:rsidR="00545A22" w:rsidRDefault="003D5A2B">
            <w:pPr>
              <w:pStyle w:val="aff0"/>
              <w:widowControl w:val="0"/>
              <w:numPr>
                <w:ilvl w:val="0"/>
                <w:numId w:val="7"/>
              </w:numPr>
              <w:spacing w:line="240" w:lineRule="auto"/>
              <w:ind w:left="0" w:firstLine="0"/>
              <w:rPr>
                <w:rFonts w:eastAsia="Times New Roman"/>
                <w:bCs/>
                <w:sz w:val="24"/>
                <w:szCs w:val="24"/>
              </w:rPr>
            </w:pPr>
            <w:r>
              <w:rPr>
                <w:rFonts w:eastAsia="Times New Roman"/>
                <w:bCs/>
                <w:sz w:val="24"/>
                <w:szCs w:val="24"/>
              </w:rPr>
              <w:t>Административная (классическая) школа управления.</w:t>
            </w:r>
          </w:p>
          <w:p w:rsidR="00545A22" w:rsidRDefault="003D5A2B">
            <w:pPr>
              <w:pStyle w:val="aff0"/>
              <w:widowControl w:val="0"/>
              <w:numPr>
                <w:ilvl w:val="0"/>
                <w:numId w:val="7"/>
              </w:numPr>
              <w:spacing w:line="240" w:lineRule="auto"/>
              <w:ind w:left="0" w:firstLine="0"/>
              <w:rPr>
                <w:rFonts w:eastAsia="Times New Roman"/>
                <w:bCs/>
                <w:sz w:val="24"/>
                <w:szCs w:val="24"/>
              </w:rPr>
            </w:pPr>
            <w:r>
              <w:rPr>
                <w:rFonts w:eastAsia="Times New Roman"/>
                <w:bCs/>
                <w:sz w:val="24"/>
                <w:szCs w:val="24"/>
              </w:rPr>
              <w:t xml:space="preserve">Доктрина «человеческих отношений». </w:t>
            </w:r>
          </w:p>
          <w:p w:rsidR="00545A22" w:rsidRDefault="003D5A2B">
            <w:pPr>
              <w:pStyle w:val="aff0"/>
              <w:widowControl w:val="0"/>
              <w:numPr>
                <w:ilvl w:val="0"/>
                <w:numId w:val="7"/>
              </w:numPr>
              <w:spacing w:line="240" w:lineRule="auto"/>
              <w:ind w:left="0" w:firstLine="0"/>
              <w:rPr>
                <w:rFonts w:eastAsia="Times New Roman"/>
                <w:bCs/>
                <w:sz w:val="24"/>
                <w:szCs w:val="24"/>
              </w:rPr>
            </w:pPr>
            <w:r>
              <w:rPr>
                <w:rFonts w:eastAsia="Times New Roman"/>
                <w:bCs/>
                <w:sz w:val="24"/>
                <w:szCs w:val="24"/>
              </w:rPr>
              <w:t>Исследования в области организационных структур.</w:t>
            </w:r>
          </w:p>
          <w:p w:rsidR="00545A22" w:rsidRDefault="003D5A2B">
            <w:pPr>
              <w:pStyle w:val="aff0"/>
              <w:widowControl w:val="0"/>
              <w:numPr>
                <w:ilvl w:val="0"/>
                <w:numId w:val="7"/>
              </w:numPr>
              <w:spacing w:line="240" w:lineRule="auto"/>
              <w:ind w:left="0" w:firstLine="0"/>
              <w:rPr>
                <w:rFonts w:eastAsia="Times New Roman"/>
                <w:bCs/>
                <w:sz w:val="24"/>
                <w:szCs w:val="24"/>
              </w:rPr>
            </w:pPr>
            <w:r>
              <w:rPr>
                <w:rFonts w:eastAsia="Times New Roman"/>
                <w:bCs/>
                <w:sz w:val="24"/>
                <w:szCs w:val="24"/>
              </w:rPr>
              <w:t xml:space="preserve">Эмпирическая школа управления. </w:t>
            </w:r>
          </w:p>
          <w:p w:rsidR="00545A22" w:rsidRDefault="003D5A2B">
            <w:pPr>
              <w:pStyle w:val="aff0"/>
              <w:widowControl w:val="0"/>
              <w:numPr>
                <w:ilvl w:val="0"/>
                <w:numId w:val="7"/>
              </w:numPr>
              <w:spacing w:line="240" w:lineRule="auto"/>
              <w:ind w:left="0" w:firstLine="0"/>
              <w:rPr>
                <w:rFonts w:eastAsia="Times New Roman"/>
                <w:bCs/>
                <w:sz w:val="24"/>
                <w:szCs w:val="24"/>
              </w:rPr>
            </w:pPr>
            <w:r>
              <w:rPr>
                <w:rFonts w:eastAsia="Times New Roman"/>
                <w:bCs/>
                <w:sz w:val="24"/>
                <w:szCs w:val="24"/>
              </w:rPr>
              <w:t>Концепция «профессионализации менеджмента».</w:t>
            </w:r>
          </w:p>
          <w:p w:rsidR="00545A22" w:rsidRDefault="00545A22">
            <w:pPr>
              <w:widowControl w:val="0"/>
              <w:tabs>
                <w:tab w:val="left" w:pos="1276"/>
              </w:tabs>
              <w:spacing w:line="240" w:lineRule="auto"/>
              <w:ind w:firstLine="0"/>
              <w:rPr>
                <w:iCs/>
                <w:sz w:val="24"/>
                <w:szCs w:val="24"/>
              </w:rPr>
            </w:pPr>
          </w:p>
          <w:p w:rsidR="00545A22" w:rsidRDefault="003D5A2B">
            <w:pPr>
              <w:widowControl w:val="0"/>
              <w:tabs>
                <w:tab w:val="left" w:pos="1276"/>
              </w:tabs>
              <w:spacing w:line="240" w:lineRule="auto"/>
              <w:ind w:firstLine="0"/>
              <w:rPr>
                <w:iCs/>
                <w:sz w:val="24"/>
                <w:szCs w:val="24"/>
              </w:rPr>
            </w:pPr>
            <w:r>
              <w:rPr>
                <w:iCs/>
                <w:sz w:val="24"/>
                <w:szCs w:val="24"/>
              </w:rPr>
              <w:t>Рекомендуемая литература: Раздел 8: НПА, осн.1-3, доп. 4-8, Раздел 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4"/>
              <w:widowControl w:val="0"/>
              <w:spacing w:after="0" w:line="240" w:lineRule="auto"/>
              <w:ind w:firstLine="0"/>
              <w:rPr>
                <w:sz w:val="24"/>
                <w:szCs w:val="24"/>
                <w:lang w:eastAsia="ru-RU"/>
              </w:rPr>
            </w:pPr>
            <w:r>
              <w:rPr>
                <w:sz w:val="24"/>
                <w:szCs w:val="24"/>
                <w:lang w:eastAsia="ru-RU"/>
              </w:rPr>
              <w:t xml:space="preserve">Опрос. Научные доклады. </w:t>
            </w:r>
          </w:p>
          <w:p w:rsidR="00545A22" w:rsidRDefault="003D5A2B">
            <w:pPr>
              <w:widowControl w:val="0"/>
              <w:spacing w:line="240" w:lineRule="auto"/>
              <w:ind w:firstLine="0"/>
              <w:rPr>
                <w:color w:val="FF0000"/>
                <w:sz w:val="24"/>
                <w:szCs w:val="24"/>
              </w:rPr>
            </w:pPr>
            <w:r>
              <w:rPr>
                <w:sz w:val="24"/>
                <w:szCs w:val="24"/>
                <w:lang w:eastAsia="ru-RU"/>
              </w:rPr>
              <w:t>Решение кейсов</w:t>
            </w:r>
          </w:p>
        </w:tc>
      </w:tr>
      <w:tr w:rsidR="00545A22">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sz w:val="24"/>
                <w:szCs w:val="24"/>
              </w:rPr>
            </w:pPr>
            <w:r>
              <w:rPr>
                <w:sz w:val="24"/>
                <w:szCs w:val="24"/>
              </w:rPr>
              <w:t>Тема 3. Организационные формы и структуры управления</w:t>
            </w:r>
          </w:p>
          <w:p w:rsidR="00545A22" w:rsidRDefault="00545A22">
            <w:pPr>
              <w:widowControl w:val="0"/>
              <w:spacing w:line="240" w:lineRule="auto"/>
              <w:ind w:firstLine="0"/>
              <w:jc w:val="left"/>
              <w:rPr>
                <w:sz w:val="24"/>
                <w:szCs w:val="24"/>
              </w:rPr>
            </w:pPr>
          </w:p>
        </w:tc>
        <w:tc>
          <w:tcPr>
            <w:tcW w:w="557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Линейная организационная структура.</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Функциональная организационная структура. </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proofErr w:type="spellStart"/>
            <w:r>
              <w:rPr>
                <w:rFonts w:eastAsia="Times New Roman"/>
                <w:bCs/>
                <w:sz w:val="24"/>
                <w:szCs w:val="24"/>
                <w:shd w:val="clear" w:color="auto" w:fill="FFFFFF"/>
              </w:rPr>
              <w:t>Дивизиональная</w:t>
            </w:r>
            <w:proofErr w:type="spellEnd"/>
            <w:r>
              <w:rPr>
                <w:rFonts w:eastAsia="Times New Roman"/>
                <w:bCs/>
                <w:sz w:val="24"/>
                <w:szCs w:val="24"/>
                <w:shd w:val="clear" w:color="auto" w:fill="FFFFFF"/>
              </w:rPr>
              <w:t xml:space="preserve"> организационная структура. </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Матричная организационная   структура.</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 Проектная организационная структура. </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Звездная организационная структура.</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Требования, предъявляемые к организационной структуре управления. </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Основные концепции построения организационных структур, управления их </w:t>
            </w:r>
            <w:proofErr w:type="gramStart"/>
            <w:r>
              <w:rPr>
                <w:rFonts w:eastAsia="Times New Roman"/>
                <w:bCs/>
                <w:sz w:val="24"/>
                <w:szCs w:val="24"/>
                <w:shd w:val="clear" w:color="auto" w:fill="FFFFFF"/>
              </w:rPr>
              <w:t>достоинства  и</w:t>
            </w:r>
            <w:proofErr w:type="gramEnd"/>
            <w:r>
              <w:rPr>
                <w:rFonts w:eastAsia="Times New Roman"/>
                <w:bCs/>
                <w:sz w:val="24"/>
                <w:szCs w:val="24"/>
                <w:shd w:val="clear" w:color="auto" w:fill="FFFFFF"/>
              </w:rPr>
              <w:t xml:space="preserve">  недостатки. </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Типы и виды организационных структур. </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Методы построения организационных структур.</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 Проектирование организационных структур. </w:t>
            </w:r>
          </w:p>
          <w:p w:rsidR="00545A22" w:rsidRDefault="003D5A2B">
            <w:pPr>
              <w:pStyle w:val="aff0"/>
              <w:widowControl w:val="0"/>
              <w:numPr>
                <w:ilvl w:val="0"/>
                <w:numId w:val="8"/>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Эффективность организационных структур управления. </w:t>
            </w:r>
          </w:p>
          <w:p w:rsidR="00545A22" w:rsidRDefault="00545A22">
            <w:pPr>
              <w:widowControl w:val="0"/>
              <w:spacing w:line="240" w:lineRule="auto"/>
              <w:ind w:firstLine="0"/>
              <w:rPr>
                <w:iCs/>
                <w:sz w:val="24"/>
                <w:szCs w:val="24"/>
              </w:rPr>
            </w:pPr>
          </w:p>
          <w:p w:rsidR="00545A22" w:rsidRDefault="003D5A2B">
            <w:pPr>
              <w:widowControl w:val="0"/>
              <w:tabs>
                <w:tab w:val="left" w:pos="1276"/>
              </w:tabs>
              <w:spacing w:line="240" w:lineRule="auto"/>
              <w:ind w:firstLine="0"/>
              <w:rPr>
                <w:iCs/>
                <w:sz w:val="24"/>
                <w:szCs w:val="24"/>
              </w:rPr>
            </w:pPr>
            <w:r>
              <w:rPr>
                <w:iCs/>
                <w:sz w:val="24"/>
                <w:szCs w:val="24"/>
              </w:rPr>
              <w:t>Рекомендуемая литература: Раздел 8: НПА, осн.1-3, доп. 4-8, Раздел 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color w:val="FF0000"/>
                <w:sz w:val="24"/>
                <w:szCs w:val="24"/>
              </w:rPr>
            </w:pPr>
            <w:r>
              <w:rPr>
                <w:sz w:val="24"/>
                <w:szCs w:val="24"/>
                <w:lang w:eastAsia="ru-RU"/>
              </w:rPr>
              <w:t>Опрос. Решение кейсов.</w:t>
            </w:r>
          </w:p>
        </w:tc>
      </w:tr>
      <w:tr w:rsidR="00545A22">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sz w:val="24"/>
                <w:szCs w:val="24"/>
              </w:rPr>
            </w:pPr>
            <w:r>
              <w:rPr>
                <w:sz w:val="24"/>
                <w:szCs w:val="24"/>
              </w:rPr>
              <w:t>Тема 4. Организация процесса разработки управленческих решений</w:t>
            </w:r>
          </w:p>
          <w:p w:rsidR="00545A22" w:rsidRDefault="00545A22">
            <w:pPr>
              <w:widowControl w:val="0"/>
              <w:spacing w:line="240" w:lineRule="auto"/>
              <w:ind w:firstLine="0"/>
              <w:jc w:val="left"/>
              <w:rPr>
                <w:sz w:val="24"/>
                <w:szCs w:val="24"/>
              </w:rPr>
            </w:pPr>
          </w:p>
        </w:tc>
        <w:tc>
          <w:tcPr>
            <w:tcW w:w="557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Методология процесса разработки управленческого решения.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Подготовка, принятие решения и его выполнение.</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 Классификация решений.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Методы индивидуального и коллективного принятия решений.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Методы оптимизации управленческих решений.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Обратная связь.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Модели разработки и принятия решения.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Формирование организационной культуры.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Формы власти и влияния. Лидерство.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Руководитель в системе управления.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 Основы кадровой политики. </w:t>
            </w:r>
          </w:p>
          <w:p w:rsidR="00545A22" w:rsidRDefault="003D5A2B">
            <w:pPr>
              <w:pStyle w:val="aff0"/>
              <w:widowControl w:val="0"/>
              <w:numPr>
                <w:ilvl w:val="0"/>
                <w:numId w:val="9"/>
              </w:numPr>
              <w:spacing w:line="240" w:lineRule="auto"/>
              <w:ind w:left="0" w:firstLine="0"/>
              <w:rPr>
                <w:rFonts w:eastAsia="Times New Roman"/>
                <w:bCs/>
                <w:sz w:val="24"/>
                <w:szCs w:val="24"/>
              </w:rPr>
            </w:pPr>
            <w:r>
              <w:rPr>
                <w:rFonts w:eastAsia="Times New Roman"/>
                <w:bCs/>
                <w:sz w:val="24"/>
                <w:szCs w:val="24"/>
              </w:rPr>
              <w:t xml:space="preserve">Принципы проектирования оптимальных систем мотивации труда. </w:t>
            </w:r>
          </w:p>
          <w:p w:rsidR="00545A22" w:rsidRDefault="003D5A2B">
            <w:pPr>
              <w:widowControl w:val="0"/>
              <w:tabs>
                <w:tab w:val="left" w:pos="1276"/>
              </w:tabs>
              <w:spacing w:line="240" w:lineRule="auto"/>
              <w:ind w:firstLine="0"/>
              <w:rPr>
                <w:iCs/>
                <w:sz w:val="24"/>
                <w:szCs w:val="24"/>
              </w:rPr>
            </w:pPr>
            <w:r>
              <w:rPr>
                <w:iCs/>
                <w:sz w:val="24"/>
                <w:szCs w:val="24"/>
              </w:rPr>
              <w:t>Рекомендуемая литература: Раздел 8: НПА, осн.1-3, доп. 4-8, Раздел 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ind w:firstLine="0"/>
              <w:rPr>
                <w:color w:val="FF0000"/>
                <w:sz w:val="24"/>
                <w:szCs w:val="24"/>
              </w:rPr>
            </w:pPr>
            <w:r>
              <w:rPr>
                <w:sz w:val="24"/>
                <w:szCs w:val="24"/>
                <w:lang w:eastAsia="ru-RU"/>
              </w:rPr>
              <w:t>Опрос. Решение кейсов и тестов.</w:t>
            </w:r>
          </w:p>
        </w:tc>
      </w:tr>
      <w:tr w:rsidR="00545A22">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rPr>
                <w:b/>
              </w:rPr>
            </w:pPr>
            <w:r>
              <w:rPr>
                <w:sz w:val="24"/>
                <w:szCs w:val="24"/>
              </w:rPr>
              <w:lastRenderedPageBreak/>
              <w:t>Тема 5. Инновационные технологии в управлении</w:t>
            </w:r>
          </w:p>
          <w:p w:rsidR="00545A22" w:rsidRDefault="00545A22">
            <w:pPr>
              <w:widowControl w:val="0"/>
              <w:spacing w:line="240" w:lineRule="auto"/>
              <w:ind w:firstLine="0"/>
              <w:jc w:val="left"/>
              <w:rPr>
                <w:sz w:val="24"/>
                <w:szCs w:val="24"/>
                <w:shd w:val="clear" w:color="auto" w:fill="FFFFFF"/>
              </w:rPr>
            </w:pPr>
          </w:p>
        </w:tc>
        <w:tc>
          <w:tcPr>
            <w:tcW w:w="557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Управление в государственной сфере.</w:t>
            </w:r>
          </w:p>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Изменяющиеся условия функционирования государственных организаций. </w:t>
            </w:r>
          </w:p>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Нормативно-правовое регулирование управления в государственной и муниципальной сфере. </w:t>
            </w:r>
          </w:p>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Программно-целевой подход. </w:t>
            </w:r>
          </w:p>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Стратегический анализ среды управления. </w:t>
            </w:r>
          </w:p>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Научные основы управления инновациями. </w:t>
            </w:r>
          </w:p>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Управление изменениями. Организация инновационной деятельности. </w:t>
            </w:r>
          </w:p>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Основные функции управления персоналом. </w:t>
            </w:r>
          </w:p>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Содержание управления знаниями. </w:t>
            </w:r>
          </w:p>
          <w:p w:rsidR="00545A22" w:rsidRDefault="003D5A2B">
            <w:pPr>
              <w:pStyle w:val="aff0"/>
              <w:widowControl w:val="0"/>
              <w:numPr>
                <w:ilvl w:val="0"/>
                <w:numId w:val="13"/>
              </w:numPr>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Направления развития управления знаниями. </w:t>
            </w:r>
          </w:p>
          <w:p w:rsidR="00545A22" w:rsidRDefault="003D5A2B">
            <w:pPr>
              <w:pStyle w:val="aff0"/>
              <w:widowControl w:val="0"/>
              <w:spacing w:line="240" w:lineRule="auto"/>
              <w:ind w:left="0" w:firstLine="0"/>
              <w:rPr>
                <w:rFonts w:eastAsia="Times New Roman"/>
                <w:bCs/>
                <w:sz w:val="24"/>
                <w:szCs w:val="24"/>
                <w:shd w:val="clear" w:color="auto" w:fill="FFFFFF"/>
              </w:rPr>
            </w:pPr>
            <w:r>
              <w:rPr>
                <w:rFonts w:eastAsia="Times New Roman"/>
                <w:bCs/>
                <w:sz w:val="24"/>
                <w:szCs w:val="24"/>
                <w:shd w:val="clear" w:color="auto" w:fill="FFFFFF"/>
              </w:rPr>
              <w:t xml:space="preserve"> </w:t>
            </w:r>
          </w:p>
          <w:p w:rsidR="00545A22" w:rsidRDefault="003D5A2B">
            <w:pPr>
              <w:widowControl w:val="0"/>
              <w:tabs>
                <w:tab w:val="left" w:pos="1276"/>
              </w:tabs>
              <w:spacing w:line="240" w:lineRule="auto"/>
              <w:ind w:firstLine="0"/>
              <w:rPr>
                <w:iCs/>
                <w:sz w:val="24"/>
                <w:szCs w:val="24"/>
              </w:rPr>
            </w:pPr>
            <w:r>
              <w:rPr>
                <w:iCs/>
                <w:sz w:val="24"/>
                <w:szCs w:val="24"/>
              </w:rPr>
              <w:t>Рекомендуемая литература: Раздел 8: НПА, осн.1-3, доп. 4-8, Раздел 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4"/>
              <w:widowControl w:val="0"/>
              <w:spacing w:after="0" w:line="240" w:lineRule="auto"/>
              <w:ind w:firstLine="0"/>
              <w:rPr>
                <w:sz w:val="24"/>
                <w:szCs w:val="24"/>
                <w:lang w:eastAsia="ru-RU"/>
              </w:rPr>
            </w:pPr>
            <w:r>
              <w:rPr>
                <w:sz w:val="24"/>
                <w:szCs w:val="24"/>
                <w:lang w:eastAsia="ru-RU"/>
              </w:rPr>
              <w:t xml:space="preserve">Опрос. Научные доклады. </w:t>
            </w:r>
          </w:p>
          <w:p w:rsidR="00545A22" w:rsidRDefault="003D5A2B">
            <w:pPr>
              <w:widowControl w:val="0"/>
              <w:spacing w:line="240" w:lineRule="auto"/>
              <w:ind w:firstLine="0"/>
              <w:rPr>
                <w:color w:val="FF0000"/>
                <w:sz w:val="24"/>
                <w:szCs w:val="24"/>
              </w:rPr>
            </w:pPr>
            <w:r>
              <w:rPr>
                <w:sz w:val="24"/>
                <w:szCs w:val="24"/>
                <w:lang w:eastAsia="ru-RU"/>
              </w:rPr>
              <w:t>Мини - тестирование.</w:t>
            </w:r>
          </w:p>
        </w:tc>
      </w:tr>
    </w:tbl>
    <w:p w:rsidR="00545A22" w:rsidRDefault="00545A22"/>
    <w:p w:rsidR="00545A22" w:rsidRDefault="003D5A2B">
      <w:pPr>
        <w:pStyle w:val="3"/>
        <w:rPr>
          <w:rStyle w:val="56"/>
          <w:rFonts w:eastAsia="Arial Narrow"/>
          <w:b/>
          <w:bCs/>
          <w:color w:val="auto"/>
          <w:spacing w:val="0"/>
          <w:sz w:val="28"/>
        </w:rPr>
      </w:pPr>
      <w:bookmarkStart w:id="37" w:name="_Toc96082337"/>
      <w:bookmarkStart w:id="38" w:name="_Toc134020445"/>
      <w:r>
        <w:rPr>
          <w:rStyle w:val="56"/>
          <w:rFonts w:eastAsia="Arial Narrow"/>
          <w:b/>
          <w:bCs/>
          <w:color w:val="auto"/>
          <w:spacing w:val="0"/>
          <w:sz w:val="28"/>
        </w:rPr>
        <w:t>6. Перечень учебно-методического обеспечения для самостоятельной работы обучающихся по дисциплине</w:t>
      </w:r>
      <w:bookmarkEnd w:id="37"/>
      <w:bookmarkEnd w:id="38"/>
    </w:p>
    <w:p w:rsidR="00545A22" w:rsidRDefault="003D5A2B">
      <w:pPr>
        <w:pStyle w:val="2"/>
        <w:spacing w:before="0" w:after="0"/>
        <w:rPr>
          <w:rFonts w:ascii="Times New Roman" w:hAnsi="Times New Roman"/>
          <w:bCs w:val="0"/>
          <w:i w:val="0"/>
          <w:lang w:eastAsia="ru-RU"/>
        </w:rPr>
      </w:pPr>
      <w:bookmarkStart w:id="39" w:name="_Toc96082338"/>
      <w:bookmarkStart w:id="40" w:name="_Toc134020446"/>
      <w:r>
        <w:rPr>
          <w:rStyle w:val="56"/>
          <w:rFonts w:eastAsia="Arial Narrow"/>
          <w:b/>
          <w:bCs/>
          <w:i w:val="0"/>
          <w:color w:val="auto"/>
          <w:spacing w:val="0"/>
          <w:sz w:val="28"/>
        </w:rPr>
        <w:t xml:space="preserve">6.1. </w:t>
      </w:r>
      <w:r>
        <w:rPr>
          <w:rFonts w:ascii="Times New Roman" w:hAnsi="Times New Roman"/>
          <w:bCs w:val="0"/>
          <w:i w:val="0"/>
          <w:lang w:eastAsia="ru-RU"/>
        </w:rPr>
        <w:t>Перечень вопросов, отводимых на самостоятельное освоение дисциплины, формы внеаудиторной самостоятельной работы</w:t>
      </w:r>
      <w:bookmarkEnd w:id="39"/>
      <w:bookmarkEnd w:id="40"/>
    </w:p>
    <w:p w:rsidR="00545A22" w:rsidRDefault="00545A22">
      <w:pPr>
        <w:jc w:val="center"/>
        <w:rPr>
          <w:b/>
          <w:bCs/>
          <w:color w:val="FF0000"/>
          <w:lang w:eastAsia="ru-RU"/>
        </w:rPr>
      </w:pPr>
    </w:p>
    <w:tbl>
      <w:tblPr>
        <w:tblW w:w="10485" w:type="dxa"/>
        <w:jc w:val="center"/>
        <w:tblLayout w:type="fixed"/>
        <w:tblCellMar>
          <w:left w:w="10" w:type="dxa"/>
          <w:right w:w="10" w:type="dxa"/>
        </w:tblCellMar>
        <w:tblLook w:val="0000" w:firstRow="0" w:lastRow="0" w:firstColumn="0" w:lastColumn="0" w:noHBand="0" w:noVBand="0"/>
      </w:tblPr>
      <w:tblGrid>
        <w:gridCol w:w="2263"/>
        <w:gridCol w:w="5245"/>
        <w:gridCol w:w="2977"/>
      </w:tblGrid>
      <w:tr w:rsidR="00545A22" w:rsidTr="00A604FE">
        <w:trPr>
          <w:trHeight w:val="934"/>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keepNext/>
              <w:widowControl w:val="0"/>
              <w:spacing w:line="240" w:lineRule="auto"/>
              <w:ind w:right="113" w:firstLine="128"/>
              <w:rPr>
                <w:sz w:val="24"/>
                <w:szCs w:val="24"/>
              </w:rPr>
            </w:pPr>
            <w:r>
              <w:rPr>
                <w:b/>
                <w:sz w:val="24"/>
                <w:szCs w:val="24"/>
              </w:rPr>
              <w:t>Наименование тем (разделов) дисциплины</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keepNext/>
              <w:widowControl w:val="0"/>
              <w:spacing w:line="240" w:lineRule="auto"/>
              <w:ind w:right="136" w:firstLine="157"/>
              <w:rPr>
                <w:b/>
                <w:sz w:val="24"/>
                <w:szCs w:val="24"/>
              </w:rPr>
            </w:pPr>
            <w:r>
              <w:rPr>
                <w:b/>
                <w:sz w:val="24"/>
                <w:szCs w:val="24"/>
              </w:rPr>
              <w:t xml:space="preserve">Перечень вопросов, отводимых на самостоятельное освоение </w:t>
            </w:r>
          </w:p>
        </w:tc>
        <w:tc>
          <w:tcPr>
            <w:tcW w:w="2977" w:type="dxa"/>
            <w:tcBorders>
              <w:top w:val="single" w:sz="4" w:space="0" w:color="000000"/>
              <w:left w:val="single" w:sz="4" w:space="0" w:color="000000"/>
              <w:bottom w:val="single" w:sz="4" w:space="0" w:color="000000"/>
              <w:right w:val="single" w:sz="4" w:space="0" w:color="000000"/>
            </w:tcBorders>
          </w:tcPr>
          <w:p w:rsidR="00545A22" w:rsidRDefault="003D5A2B">
            <w:pPr>
              <w:keepNext/>
              <w:widowControl w:val="0"/>
              <w:ind w:left="119" w:right="122" w:firstLine="119"/>
              <w:rPr>
                <w:b/>
                <w:sz w:val="24"/>
                <w:szCs w:val="24"/>
              </w:rPr>
            </w:pPr>
            <w:r>
              <w:rPr>
                <w:b/>
                <w:sz w:val="24"/>
                <w:szCs w:val="24"/>
              </w:rPr>
              <w:t>Формы внеаудиторной самостоятельной работы</w:t>
            </w:r>
          </w:p>
        </w:tc>
      </w:tr>
      <w:tr w:rsidR="00545A22" w:rsidTr="00A604FE">
        <w:trPr>
          <w:trHeight w:val="293"/>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5A22" w:rsidRDefault="003D5A2B" w:rsidP="00A604FE">
            <w:pPr>
              <w:widowControl w:val="0"/>
              <w:tabs>
                <w:tab w:val="left" w:pos="2344"/>
              </w:tabs>
              <w:spacing w:line="240" w:lineRule="auto"/>
              <w:ind w:right="113" w:firstLine="0"/>
              <w:rPr>
                <w:bCs/>
                <w:sz w:val="24"/>
                <w:szCs w:val="24"/>
              </w:rPr>
            </w:pPr>
            <w:r>
              <w:rPr>
                <w:sz w:val="24"/>
                <w:szCs w:val="24"/>
              </w:rPr>
              <w:t>Тема 1. Управленческий труд как предмет научных исследований</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pStyle w:val="aff0"/>
              <w:widowControl w:val="0"/>
              <w:numPr>
                <w:ilvl w:val="0"/>
                <w:numId w:val="10"/>
              </w:numPr>
              <w:spacing w:line="240" w:lineRule="auto"/>
              <w:ind w:left="360"/>
              <w:rPr>
                <w:rFonts w:eastAsia="Times New Roman"/>
                <w:bCs/>
                <w:sz w:val="24"/>
                <w:szCs w:val="24"/>
              </w:rPr>
            </w:pPr>
            <w:r>
              <w:rPr>
                <w:rFonts w:eastAsia="Times New Roman"/>
                <w:bCs/>
                <w:sz w:val="24"/>
                <w:szCs w:val="24"/>
              </w:rPr>
              <w:t xml:space="preserve">Соотношение объективного и субъективного в управленческих отношениях. </w:t>
            </w:r>
          </w:p>
          <w:p w:rsidR="00545A22" w:rsidRDefault="003D5A2B">
            <w:pPr>
              <w:pStyle w:val="aff0"/>
              <w:widowControl w:val="0"/>
              <w:numPr>
                <w:ilvl w:val="0"/>
                <w:numId w:val="10"/>
              </w:numPr>
              <w:spacing w:line="240" w:lineRule="auto"/>
              <w:ind w:left="360"/>
              <w:rPr>
                <w:rFonts w:eastAsia="Times New Roman"/>
                <w:bCs/>
                <w:sz w:val="24"/>
                <w:szCs w:val="24"/>
              </w:rPr>
            </w:pPr>
            <w:r>
              <w:rPr>
                <w:rFonts w:eastAsia="Times New Roman"/>
                <w:bCs/>
                <w:sz w:val="24"/>
                <w:szCs w:val="24"/>
              </w:rPr>
              <w:t>Основные виды управленческих отношений в современном обществе.</w:t>
            </w:r>
          </w:p>
          <w:p w:rsidR="00545A22" w:rsidRDefault="003D5A2B">
            <w:pPr>
              <w:pStyle w:val="aff0"/>
              <w:widowControl w:val="0"/>
              <w:numPr>
                <w:ilvl w:val="0"/>
                <w:numId w:val="10"/>
              </w:numPr>
              <w:spacing w:line="240" w:lineRule="auto"/>
              <w:ind w:left="360"/>
              <w:rPr>
                <w:rFonts w:eastAsia="Times New Roman"/>
                <w:bCs/>
                <w:sz w:val="24"/>
                <w:szCs w:val="24"/>
              </w:rPr>
            </w:pPr>
            <w:r>
              <w:rPr>
                <w:rFonts w:eastAsia="Times New Roman"/>
                <w:bCs/>
                <w:sz w:val="24"/>
                <w:szCs w:val="24"/>
              </w:rPr>
              <w:t>Нормативно-правовое регулирование управленческой деятельности.</w:t>
            </w:r>
          </w:p>
          <w:p w:rsidR="00545A22" w:rsidRDefault="003D5A2B">
            <w:pPr>
              <w:widowControl w:val="0"/>
              <w:tabs>
                <w:tab w:val="left" w:pos="2344"/>
              </w:tabs>
              <w:spacing w:line="240" w:lineRule="auto"/>
              <w:ind w:right="136" w:firstLine="157"/>
              <w:rPr>
                <w:sz w:val="24"/>
                <w:szCs w:val="24"/>
                <w:shd w:val="clear" w:color="auto" w:fill="FFFFFF"/>
              </w:rPr>
            </w:pPr>
            <w:r>
              <w:rPr>
                <w:sz w:val="24"/>
                <w:szCs w:val="24"/>
                <w:shd w:val="clear" w:color="auto" w:fill="FFFFFF"/>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widowControl w:val="0"/>
              <w:tabs>
                <w:tab w:val="left" w:pos="2344"/>
              </w:tabs>
              <w:spacing w:line="240" w:lineRule="auto"/>
              <w:ind w:left="119" w:right="122" w:firstLine="119"/>
              <w:rPr>
                <w:sz w:val="24"/>
                <w:szCs w:val="24"/>
                <w:shd w:val="clear" w:color="auto" w:fill="FFFFFF"/>
              </w:rPr>
            </w:pPr>
            <w:r>
              <w:rPr>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545A22" w:rsidTr="00A604FE">
        <w:trPr>
          <w:trHeight w:val="312"/>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5A22" w:rsidRDefault="003D5A2B" w:rsidP="00A604FE">
            <w:pPr>
              <w:widowControl w:val="0"/>
              <w:tabs>
                <w:tab w:val="left" w:pos="2344"/>
              </w:tabs>
              <w:spacing w:line="240" w:lineRule="auto"/>
              <w:ind w:right="113" w:firstLine="0"/>
              <w:rPr>
                <w:bCs/>
                <w:sz w:val="24"/>
                <w:szCs w:val="24"/>
              </w:rPr>
            </w:pPr>
            <w:r>
              <w:rPr>
                <w:bCs/>
                <w:sz w:val="24"/>
                <w:szCs w:val="24"/>
              </w:rPr>
              <w:t xml:space="preserve">Тема 2. </w:t>
            </w:r>
            <w:r>
              <w:rPr>
                <w:sz w:val="24"/>
                <w:szCs w:val="24"/>
              </w:rPr>
              <w:t>Эволюция управленческой мысли</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pStyle w:val="aff0"/>
              <w:widowControl w:val="0"/>
              <w:numPr>
                <w:ilvl w:val="0"/>
                <w:numId w:val="11"/>
              </w:numPr>
              <w:spacing w:line="240" w:lineRule="auto"/>
              <w:rPr>
                <w:rFonts w:eastAsia="Times New Roman"/>
                <w:bCs/>
                <w:sz w:val="24"/>
                <w:szCs w:val="24"/>
              </w:rPr>
            </w:pPr>
            <w:r>
              <w:rPr>
                <w:rFonts w:eastAsia="Times New Roman"/>
                <w:bCs/>
                <w:sz w:val="24"/>
                <w:szCs w:val="24"/>
              </w:rPr>
              <w:t xml:space="preserve">Школа «социальные системы» и принципы системного подхода). </w:t>
            </w:r>
          </w:p>
          <w:p w:rsidR="00545A22" w:rsidRDefault="003D5A2B">
            <w:pPr>
              <w:pStyle w:val="aff0"/>
              <w:widowControl w:val="0"/>
              <w:numPr>
                <w:ilvl w:val="0"/>
                <w:numId w:val="11"/>
              </w:numPr>
              <w:spacing w:line="240" w:lineRule="auto"/>
              <w:rPr>
                <w:rFonts w:eastAsia="Times New Roman"/>
                <w:bCs/>
                <w:sz w:val="24"/>
                <w:szCs w:val="24"/>
              </w:rPr>
            </w:pPr>
            <w:r>
              <w:rPr>
                <w:rFonts w:eastAsia="Times New Roman"/>
                <w:bCs/>
                <w:sz w:val="24"/>
                <w:szCs w:val="24"/>
              </w:rPr>
              <w:t>«Новая школа».</w:t>
            </w:r>
          </w:p>
          <w:p w:rsidR="00545A22" w:rsidRDefault="003D5A2B">
            <w:pPr>
              <w:pStyle w:val="aff0"/>
              <w:widowControl w:val="0"/>
              <w:numPr>
                <w:ilvl w:val="0"/>
                <w:numId w:val="11"/>
              </w:numPr>
              <w:spacing w:line="240" w:lineRule="auto"/>
              <w:rPr>
                <w:rFonts w:eastAsia="Times New Roman"/>
                <w:bCs/>
                <w:sz w:val="24"/>
                <w:szCs w:val="24"/>
              </w:rPr>
            </w:pPr>
            <w:r>
              <w:rPr>
                <w:rFonts w:eastAsia="Times New Roman"/>
                <w:bCs/>
                <w:sz w:val="24"/>
                <w:szCs w:val="24"/>
              </w:rPr>
              <w:t xml:space="preserve">Развитие отечественного управления. </w:t>
            </w:r>
          </w:p>
          <w:p w:rsidR="00545A22" w:rsidRDefault="003D5A2B">
            <w:pPr>
              <w:pStyle w:val="aff0"/>
              <w:widowControl w:val="0"/>
              <w:spacing w:line="240" w:lineRule="auto"/>
              <w:ind w:left="0" w:firstLine="0"/>
              <w:rPr>
                <w:rFonts w:eastAsia="Times New Roman"/>
                <w:bCs/>
                <w:sz w:val="24"/>
                <w:szCs w:val="24"/>
              </w:rPr>
            </w:pPr>
            <w:r>
              <w:rPr>
                <w:rFonts w:eastAsia="Times New Roman"/>
                <w:bCs/>
                <w:sz w:val="24"/>
                <w:szCs w:val="24"/>
              </w:rPr>
              <w:t>Новая управленческая парадигма.</w:t>
            </w:r>
          </w:p>
          <w:p w:rsidR="00545A22" w:rsidRDefault="00545A22">
            <w:pPr>
              <w:pStyle w:val="aff0"/>
              <w:widowControl w:val="0"/>
              <w:tabs>
                <w:tab w:val="left" w:pos="303"/>
              </w:tabs>
              <w:spacing w:line="240" w:lineRule="auto"/>
              <w:ind w:left="157" w:right="136" w:firstLine="0"/>
              <w:rPr>
                <w:sz w:val="24"/>
                <w:szCs w:val="24"/>
                <w:shd w:val="clear" w:color="auto" w:fill="FFFFFF"/>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widowControl w:val="0"/>
              <w:tabs>
                <w:tab w:val="left" w:pos="2344"/>
              </w:tabs>
              <w:spacing w:line="240" w:lineRule="auto"/>
              <w:ind w:left="119" w:right="122" w:firstLine="119"/>
              <w:rPr>
                <w:sz w:val="24"/>
                <w:szCs w:val="24"/>
                <w:shd w:val="clear" w:color="auto" w:fill="FFFFFF"/>
              </w:rPr>
            </w:pPr>
            <w:r>
              <w:rPr>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Сбор и анализ материалов для подготовки к домашнему творческому заданию</w:t>
            </w:r>
          </w:p>
        </w:tc>
      </w:tr>
      <w:tr w:rsidR="00545A22" w:rsidTr="00A604FE">
        <w:trPr>
          <w:trHeight w:val="312"/>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5A22" w:rsidRDefault="003D5A2B" w:rsidP="00A604FE">
            <w:pPr>
              <w:widowControl w:val="0"/>
              <w:tabs>
                <w:tab w:val="left" w:pos="2344"/>
              </w:tabs>
              <w:spacing w:line="240" w:lineRule="auto"/>
              <w:ind w:right="113" w:firstLine="0"/>
              <w:rPr>
                <w:bCs/>
                <w:sz w:val="24"/>
                <w:szCs w:val="24"/>
              </w:rPr>
            </w:pPr>
            <w:r>
              <w:rPr>
                <w:bCs/>
                <w:sz w:val="24"/>
                <w:szCs w:val="24"/>
              </w:rPr>
              <w:t xml:space="preserve">Тема 3. </w:t>
            </w:r>
            <w:r>
              <w:rPr>
                <w:sz w:val="24"/>
                <w:szCs w:val="24"/>
              </w:rPr>
              <w:t>Организационные формы и структуры управления</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pStyle w:val="aff0"/>
              <w:widowControl w:val="0"/>
              <w:numPr>
                <w:ilvl w:val="0"/>
                <w:numId w:val="12"/>
              </w:numPr>
              <w:spacing w:line="240" w:lineRule="auto"/>
              <w:rPr>
                <w:rFonts w:eastAsia="Times New Roman"/>
                <w:bCs/>
                <w:sz w:val="24"/>
                <w:szCs w:val="24"/>
                <w:shd w:val="clear" w:color="auto" w:fill="FFFFFF"/>
              </w:rPr>
            </w:pPr>
            <w:r>
              <w:rPr>
                <w:rFonts w:eastAsia="Times New Roman"/>
                <w:bCs/>
                <w:sz w:val="24"/>
                <w:szCs w:val="24"/>
                <w:shd w:val="clear" w:color="auto" w:fill="FFFFFF"/>
              </w:rPr>
              <w:t xml:space="preserve">Современные тенденции совершенствования организационных структур управления. </w:t>
            </w:r>
          </w:p>
          <w:p w:rsidR="00545A22" w:rsidRDefault="003D5A2B">
            <w:pPr>
              <w:pStyle w:val="aff0"/>
              <w:widowControl w:val="0"/>
              <w:numPr>
                <w:ilvl w:val="0"/>
                <w:numId w:val="12"/>
              </w:numPr>
              <w:spacing w:line="240" w:lineRule="auto"/>
              <w:rPr>
                <w:rFonts w:eastAsia="Times New Roman"/>
                <w:bCs/>
                <w:sz w:val="24"/>
                <w:szCs w:val="24"/>
                <w:shd w:val="clear" w:color="auto" w:fill="FFFFFF"/>
              </w:rPr>
            </w:pPr>
            <w:r>
              <w:rPr>
                <w:rFonts w:eastAsia="Times New Roman"/>
                <w:bCs/>
                <w:sz w:val="24"/>
                <w:szCs w:val="24"/>
                <w:shd w:val="clear" w:color="auto" w:fill="FFFFFF"/>
              </w:rPr>
              <w:t xml:space="preserve">Характеристика внешней среды организации. </w:t>
            </w:r>
          </w:p>
          <w:p w:rsidR="00545A22" w:rsidRDefault="003D5A2B">
            <w:pPr>
              <w:pStyle w:val="aff0"/>
              <w:widowControl w:val="0"/>
              <w:numPr>
                <w:ilvl w:val="0"/>
                <w:numId w:val="12"/>
              </w:numPr>
              <w:spacing w:line="240" w:lineRule="auto"/>
              <w:rPr>
                <w:rFonts w:eastAsia="Times New Roman"/>
                <w:bCs/>
                <w:sz w:val="24"/>
                <w:szCs w:val="24"/>
                <w:shd w:val="clear" w:color="auto" w:fill="FFFFFF"/>
              </w:rPr>
            </w:pPr>
            <w:r>
              <w:rPr>
                <w:rFonts w:eastAsia="Times New Roman"/>
                <w:bCs/>
                <w:sz w:val="24"/>
                <w:szCs w:val="24"/>
                <w:shd w:val="clear" w:color="auto" w:fill="FFFFFF"/>
              </w:rPr>
              <w:t xml:space="preserve">Факторы прямого воздействия. </w:t>
            </w:r>
          </w:p>
          <w:p w:rsidR="00545A22" w:rsidRDefault="003D5A2B">
            <w:pPr>
              <w:pStyle w:val="aff0"/>
              <w:widowControl w:val="0"/>
              <w:numPr>
                <w:ilvl w:val="0"/>
                <w:numId w:val="12"/>
              </w:numPr>
              <w:spacing w:line="240" w:lineRule="auto"/>
              <w:rPr>
                <w:rFonts w:eastAsia="Times New Roman"/>
                <w:bCs/>
                <w:sz w:val="24"/>
                <w:szCs w:val="24"/>
                <w:shd w:val="clear" w:color="auto" w:fill="FFFFFF"/>
              </w:rPr>
            </w:pPr>
            <w:r>
              <w:rPr>
                <w:rFonts w:eastAsia="Times New Roman"/>
                <w:bCs/>
                <w:sz w:val="24"/>
                <w:szCs w:val="24"/>
                <w:shd w:val="clear" w:color="auto" w:fill="FFFFFF"/>
              </w:rPr>
              <w:t xml:space="preserve">Факторы косвенного воздействия. </w:t>
            </w:r>
          </w:p>
          <w:p w:rsidR="00545A22" w:rsidRDefault="003D5A2B">
            <w:pPr>
              <w:pStyle w:val="aff0"/>
              <w:widowControl w:val="0"/>
              <w:numPr>
                <w:ilvl w:val="0"/>
                <w:numId w:val="12"/>
              </w:numPr>
              <w:spacing w:line="240" w:lineRule="auto"/>
              <w:rPr>
                <w:rFonts w:eastAsia="Times New Roman"/>
                <w:bCs/>
                <w:sz w:val="24"/>
                <w:szCs w:val="24"/>
                <w:shd w:val="clear" w:color="auto" w:fill="FFFFFF"/>
              </w:rPr>
            </w:pPr>
            <w:r>
              <w:rPr>
                <w:rFonts w:eastAsia="Times New Roman"/>
                <w:bCs/>
                <w:sz w:val="24"/>
                <w:szCs w:val="24"/>
                <w:shd w:val="clear" w:color="auto" w:fill="FFFFFF"/>
              </w:rPr>
              <w:t xml:space="preserve"> Внутренняя среда организации. </w:t>
            </w:r>
          </w:p>
          <w:p w:rsidR="00545A22" w:rsidRDefault="003D5A2B">
            <w:pPr>
              <w:pStyle w:val="aff0"/>
              <w:widowControl w:val="0"/>
              <w:numPr>
                <w:ilvl w:val="0"/>
                <w:numId w:val="12"/>
              </w:numPr>
              <w:spacing w:line="240" w:lineRule="auto"/>
              <w:rPr>
                <w:rFonts w:eastAsia="Times New Roman"/>
                <w:bCs/>
                <w:sz w:val="24"/>
                <w:szCs w:val="24"/>
                <w:shd w:val="clear" w:color="auto" w:fill="FFFFFF"/>
              </w:rPr>
            </w:pPr>
            <w:r>
              <w:rPr>
                <w:rFonts w:eastAsia="Times New Roman"/>
                <w:bCs/>
                <w:sz w:val="24"/>
                <w:szCs w:val="24"/>
                <w:shd w:val="clear" w:color="auto" w:fill="FFFFFF"/>
              </w:rPr>
              <w:t xml:space="preserve">Методы анализа внешней и внутренней среды </w:t>
            </w:r>
            <w:r>
              <w:rPr>
                <w:rFonts w:eastAsia="Times New Roman"/>
                <w:bCs/>
                <w:sz w:val="24"/>
                <w:szCs w:val="24"/>
                <w:shd w:val="clear" w:color="auto" w:fill="FFFFFF"/>
              </w:rPr>
              <w:lastRenderedPageBreak/>
              <w:t xml:space="preserve">организации среды. </w:t>
            </w:r>
          </w:p>
          <w:p w:rsidR="00545A22" w:rsidRDefault="00545A22">
            <w:pPr>
              <w:widowControl w:val="0"/>
              <w:tabs>
                <w:tab w:val="left" w:pos="2344"/>
              </w:tabs>
              <w:spacing w:line="240" w:lineRule="auto"/>
              <w:ind w:right="136" w:firstLine="157"/>
              <w:rPr>
                <w:sz w:val="24"/>
                <w:szCs w:val="24"/>
                <w:shd w:val="clear" w:color="auto" w:fill="FFFFFF"/>
              </w:rPr>
            </w:pPr>
          </w:p>
          <w:p w:rsidR="00545A22" w:rsidRDefault="00545A22">
            <w:pPr>
              <w:widowControl w:val="0"/>
              <w:tabs>
                <w:tab w:val="left" w:pos="2344"/>
              </w:tabs>
              <w:spacing w:line="240" w:lineRule="auto"/>
              <w:ind w:right="136" w:firstLine="157"/>
              <w:rPr>
                <w:sz w:val="24"/>
                <w:szCs w:val="24"/>
                <w:shd w:val="clear" w:color="auto" w:fill="FFFFFF"/>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widowControl w:val="0"/>
              <w:tabs>
                <w:tab w:val="left" w:pos="2344"/>
              </w:tabs>
              <w:spacing w:line="240" w:lineRule="auto"/>
              <w:ind w:left="119" w:right="122" w:firstLine="119"/>
              <w:rPr>
                <w:sz w:val="24"/>
                <w:szCs w:val="24"/>
                <w:shd w:val="clear" w:color="auto" w:fill="FFFFFF"/>
              </w:rPr>
            </w:pPr>
            <w:r>
              <w:rPr>
                <w:sz w:val="24"/>
                <w:szCs w:val="24"/>
              </w:rPr>
              <w:lastRenderedPageBreak/>
              <w:t xml:space="preserve">Работа с учебной и справочной литературой, периодическими изданиями и Интернет-ресурсами. Подготовка к дискуссии на семинарских занятиях. Подготовка к </w:t>
            </w:r>
            <w:r>
              <w:rPr>
                <w:sz w:val="24"/>
                <w:szCs w:val="24"/>
              </w:rPr>
              <w:lastRenderedPageBreak/>
              <w:t>мини-тестированию и решению кейсов</w:t>
            </w:r>
          </w:p>
        </w:tc>
      </w:tr>
      <w:tr w:rsidR="00545A22" w:rsidTr="00A604FE">
        <w:trPr>
          <w:trHeight w:val="195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5A22" w:rsidRDefault="003D5A2B" w:rsidP="00A604FE">
            <w:pPr>
              <w:widowControl w:val="0"/>
              <w:tabs>
                <w:tab w:val="left" w:pos="2344"/>
              </w:tabs>
              <w:spacing w:line="240" w:lineRule="auto"/>
              <w:ind w:right="113" w:firstLine="0"/>
              <w:rPr>
                <w:bCs/>
                <w:sz w:val="24"/>
                <w:szCs w:val="24"/>
              </w:rPr>
            </w:pPr>
            <w:r>
              <w:rPr>
                <w:bCs/>
                <w:sz w:val="24"/>
                <w:szCs w:val="24"/>
              </w:rPr>
              <w:lastRenderedPageBreak/>
              <w:t xml:space="preserve">Тема 4. </w:t>
            </w:r>
            <w:r>
              <w:rPr>
                <w:sz w:val="24"/>
                <w:szCs w:val="24"/>
              </w:rPr>
              <w:t>Организация процесса разработки управленческих решений</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pStyle w:val="aff0"/>
              <w:widowControl w:val="0"/>
              <w:numPr>
                <w:ilvl w:val="0"/>
                <w:numId w:val="3"/>
              </w:numPr>
              <w:tabs>
                <w:tab w:val="left" w:pos="303"/>
              </w:tabs>
              <w:spacing w:line="240" w:lineRule="auto"/>
              <w:ind w:left="0" w:right="136" w:firstLine="157"/>
              <w:rPr>
                <w:bCs/>
                <w:sz w:val="24"/>
                <w:szCs w:val="24"/>
              </w:rPr>
            </w:pPr>
            <w:r>
              <w:rPr>
                <w:bCs/>
                <w:sz w:val="24"/>
                <w:szCs w:val="24"/>
              </w:rPr>
              <w:t>Управление проектами</w:t>
            </w:r>
          </w:p>
          <w:p w:rsidR="00545A22" w:rsidRDefault="003D5A2B">
            <w:pPr>
              <w:pStyle w:val="aff0"/>
              <w:widowControl w:val="0"/>
              <w:numPr>
                <w:ilvl w:val="0"/>
                <w:numId w:val="3"/>
              </w:numPr>
              <w:tabs>
                <w:tab w:val="left" w:pos="303"/>
              </w:tabs>
              <w:spacing w:line="240" w:lineRule="auto"/>
              <w:ind w:left="0" w:right="136" w:firstLine="157"/>
              <w:rPr>
                <w:bCs/>
                <w:sz w:val="24"/>
                <w:szCs w:val="24"/>
              </w:rPr>
            </w:pPr>
            <w:r>
              <w:rPr>
                <w:bCs/>
                <w:sz w:val="24"/>
                <w:szCs w:val="24"/>
              </w:rPr>
              <w:t>«Цифровые» проекты</w:t>
            </w:r>
          </w:p>
          <w:p w:rsidR="00545A22" w:rsidRDefault="003D5A2B">
            <w:pPr>
              <w:pStyle w:val="aff0"/>
              <w:widowControl w:val="0"/>
              <w:numPr>
                <w:ilvl w:val="0"/>
                <w:numId w:val="3"/>
              </w:numPr>
              <w:tabs>
                <w:tab w:val="left" w:pos="303"/>
              </w:tabs>
              <w:spacing w:line="240" w:lineRule="auto"/>
              <w:ind w:left="0" w:right="136" w:firstLine="157"/>
              <w:rPr>
                <w:bCs/>
                <w:sz w:val="24"/>
                <w:szCs w:val="24"/>
              </w:rPr>
            </w:pPr>
            <w:r>
              <w:rPr>
                <w:bCs/>
                <w:sz w:val="24"/>
                <w:szCs w:val="24"/>
              </w:rPr>
              <w:t>«Большие данные» - инструмент принятия управленческого решения</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widowControl w:val="0"/>
              <w:tabs>
                <w:tab w:val="left" w:pos="2344"/>
              </w:tabs>
              <w:spacing w:line="240" w:lineRule="auto"/>
              <w:ind w:left="119" w:right="122" w:firstLine="119"/>
              <w:rPr>
                <w:sz w:val="24"/>
                <w:szCs w:val="24"/>
                <w:shd w:val="clear" w:color="auto" w:fill="FFFFFF"/>
              </w:rPr>
            </w:pPr>
            <w:r>
              <w:rPr>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r w:rsidR="00545A22" w:rsidTr="00A604FE">
        <w:trPr>
          <w:trHeight w:val="24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5A22" w:rsidRDefault="003D5A2B" w:rsidP="00A604FE">
            <w:pPr>
              <w:widowControl w:val="0"/>
              <w:tabs>
                <w:tab w:val="left" w:pos="2344"/>
              </w:tabs>
              <w:spacing w:line="240" w:lineRule="auto"/>
              <w:ind w:right="113" w:firstLine="0"/>
              <w:rPr>
                <w:bCs/>
                <w:sz w:val="24"/>
                <w:szCs w:val="24"/>
              </w:rPr>
            </w:pPr>
            <w:r>
              <w:rPr>
                <w:bCs/>
                <w:sz w:val="24"/>
                <w:szCs w:val="24"/>
              </w:rPr>
              <w:t xml:space="preserve">Тема 5. </w:t>
            </w:r>
            <w:r>
              <w:rPr>
                <w:sz w:val="24"/>
                <w:szCs w:val="24"/>
              </w:rPr>
              <w:t>Инновационные технологии в управлении</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pStyle w:val="aff0"/>
              <w:widowControl w:val="0"/>
              <w:numPr>
                <w:ilvl w:val="0"/>
                <w:numId w:val="14"/>
              </w:numPr>
              <w:spacing w:line="240" w:lineRule="auto"/>
              <w:rPr>
                <w:rFonts w:eastAsia="Times New Roman"/>
                <w:bCs/>
                <w:sz w:val="24"/>
                <w:szCs w:val="24"/>
                <w:shd w:val="clear" w:color="auto" w:fill="FFFFFF"/>
              </w:rPr>
            </w:pPr>
            <w:r>
              <w:rPr>
                <w:rFonts w:eastAsia="Times New Roman"/>
                <w:bCs/>
                <w:sz w:val="24"/>
                <w:szCs w:val="24"/>
                <w:shd w:val="clear" w:color="auto" w:fill="FFFFFF"/>
              </w:rPr>
              <w:t xml:space="preserve">Учет риска при принятии государственных решений. </w:t>
            </w:r>
          </w:p>
          <w:p w:rsidR="00545A22" w:rsidRDefault="003D5A2B">
            <w:pPr>
              <w:pStyle w:val="aff0"/>
              <w:widowControl w:val="0"/>
              <w:numPr>
                <w:ilvl w:val="0"/>
                <w:numId w:val="14"/>
              </w:numPr>
              <w:spacing w:line="240" w:lineRule="auto"/>
              <w:rPr>
                <w:rFonts w:eastAsia="Times New Roman"/>
                <w:bCs/>
                <w:sz w:val="24"/>
                <w:szCs w:val="24"/>
                <w:shd w:val="clear" w:color="auto" w:fill="FFFFFF"/>
              </w:rPr>
            </w:pPr>
            <w:r>
              <w:rPr>
                <w:rFonts w:eastAsia="Times New Roman"/>
                <w:bCs/>
                <w:sz w:val="24"/>
                <w:szCs w:val="24"/>
                <w:shd w:val="clear" w:color="auto" w:fill="FFFFFF"/>
              </w:rPr>
              <w:t>Риск-ориентированный подход.</w:t>
            </w:r>
          </w:p>
          <w:p w:rsidR="00545A22" w:rsidRDefault="003D5A2B">
            <w:pPr>
              <w:pStyle w:val="aff0"/>
              <w:widowControl w:val="0"/>
              <w:numPr>
                <w:ilvl w:val="0"/>
                <w:numId w:val="14"/>
              </w:numPr>
              <w:spacing w:line="240" w:lineRule="auto"/>
              <w:ind w:left="0" w:firstLine="0"/>
              <w:rPr>
                <w:rFonts w:eastAsia="Times New Roman"/>
                <w:bCs/>
                <w:sz w:val="24"/>
                <w:szCs w:val="24"/>
                <w:shd w:val="clear" w:color="auto" w:fill="FFFFFF"/>
              </w:rPr>
            </w:pPr>
            <w:proofErr w:type="spellStart"/>
            <w:r>
              <w:rPr>
                <w:sz w:val="24"/>
                <w:szCs w:val="24"/>
              </w:rPr>
              <w:t>Цифровизация</w:t>
            </w:r>
            <w:proofErr w:type="spellEnd"/>
            <w:r>
              <w:rPr>
                <w:sz w:val="24"/>
                <w:szCs w:val="24"/>
              </w:rPr>
              <w:t xml:space="preserve"> как одно из направлений инновационного развития в сфере государственного и муниципального управления.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545A22" w:rsidRDefault="003D5A2B">
            <w:pPr>
              <w:widowControl w:val="0"/>
              <w:tabs>
                <w:tab w:val="left" w:pos="2344"/>
              </w:tabs>
              <w:ind w:left="119" w:right="122" w:firstLine="119"/>
              <w:rPr>
                <w:sz w:val="24"/>
                <w:szCs w:val="24"/>
                <w:shd w:val="clear" w:color="auto" w:fill="FFFFFF"/>
              </w:rPr>
            </w:pPr>
            <w:r>
              <w:rPr>
                <w:sz w:val="24"/>
                <w:szCs w:val="24"/>
              </w:rPr>
              <w:t>Работа с учебной и справочной литературой, периодическими изданиями и Интернет-ресурсами.</w:t>
            </w:r>
          </w:p>
        </w:tc>
      </w:tr>
    </w:tbl>
    <w:p w:rsidR="00545A22" w:rsidRDefault="003D5A2B">
      <w:pPr>
        <w:pStyle w:val="2"/>
        <w:rPr>
          <w:rFonts w:ascii="Times New Roman" w:hAnsi="Times New Roman"/>
          <w:i w:val="0"/>
        </w:rPr>
      </w:pPr>
      <w:bookmarkStart w:id="41" w:name="_Toc468985603"/>
      <w:bookmarkStart w:id="42" w:name="_Toc481681206"/>
      <w:bookmarkStart w:id="43" w:name="_Toc96082339"/>
      <w:bookmarkStart w:id="44" w:name="_Toc134020447"/>
      <w:bookmarkEnd w:id="41"/>
      <w:bookmarkEnd w:id="42"/>
      <w:r>
        <w:rPr>
          <w:rFonts w:ascii="Times New Roman" w:hAnsi="Times New Roman"/>
          <w:i w:val="0"/>
        </w:rPr>
        <w:t>6.2. Перечень вопросов, заданий, тем для подготовки к текущему контролю</w:t>
      </w:r>
      <w:bookmarkEnd w:id="43"/>
      <w:bookmarkEnd w:id="44"/>
    </w:p>
    <w:p w:rsidR="00545A22" w:rsidRDefault="003D5A2B">
      <w:pPr>
        <w:spacing w:line="360" w:lineRule="auto"/>
        <w:jc w:val="center"/>
        <w:rPr>
          <w:b/>
        </w:rPr>
      </w:pPr>
      <w:r>
        <w:rPr>
          <w:b/>
        </w:rPr>
        <w:t>Примерные вопросы домашнего творческого задания</w:t>
      </w:r>
    </w:p>
    <w:p w:rsidR="00545A22" w:rsidRDefault="003D5A2B">
      <w:pPr>
        <w:pStyle w:val="aff0"/>
        <w:numPr>
          <w:ilvl w:val="0"/>
          <w:numId w:val="4"/>
        </w:numPr>
        <w:spacing w:line="360" w:lineRule="auto"/>
        <w:ind w:left="0" w:firstLine="709"/>
      </w:pPr>
      <w:r>
        <w:t>Управление как форма общественной практики людей.</w:t>
      </w:r>
    </w:p>
    <w:p w:rsidR="00545A22" w:rsidRDefault="003D5A2B">
      <w:pPr>
        <w:pStyle w:val="aff0"/>
        <w:numPr>
          <w:ilvl w:val="0"/>
          <w:numId w:val="4"/>
        </w:numPr>
        <w:spacing w:line="360" w:lineRule="auto"/>
        <w:ind w:left="0" w:firstLine="709"/>
      </w:pPr>
      <w:r>
        <w:t>Общество как целостная самоуправляемая система.</w:t>
      </w:r>
    </w:p>
    <w:p w:rsidR="00545A22" w:rsidRDefault="003D5A2B">
      <w:pPr>
        <w:pStyle w:val="aff0"/>
        <w:numPr>
          <w:ilvl w:val="0"/>
          <w:numId w:val="4"/>
        </w:numPr>
        <w:spacing w:line="360" w:lineRule="auto"/>
        <w:ind w:left="0" w:firstLine="709"/>
      </w:pPr>
      <w:r>
        <w:t>Управленческие отношения в системе общественных отношений.</w:t>
      </w:r>
    </w:p>
    <w:p w:rsidR="00545A22" w:rsidRDefault="003D5A2B">
      <w:pPr>
        <w:pStyle w:val="aff0"/>
        <w:numPr>
          <w:ilvl w:val="0"/>
          <w:numId w:val="4"/>
        </w:numPr>
        <w:spacing w:line="360" w:lineRule="auto"/>
        <w:ind w:left="0" w:firstLine="709"/>
      </w:pPr>
      <w:r>
        <w:t>Общие закономерности современного управления.</w:t>
      </w:r>
    </w:p>
    <w:p w:rsidR="00545A22" w:rsidRDefault="003D5A2B">
      <w:pPr>
        <w:pStyle w:val="aff0"/>
        <w:numPr>
          <w:ilvl w:val="0"/>
          <w:numId w:val="4"/>
        </w:numPr>
        <w:spacing w:line="360" w:lineRule="auto"/>
        <w:ind w:left="0" w:firstLine="709"/>
      </w:pPr>
      <w:r>
        <w:t>Подготовка и принятие управленческих решений как основная функция управления.</w:t>
      </w:r>
    </w:p>
    <w:p w:rsidR="00545A22" w:rsidRDefault="003D5A2B">
      <w:pPr>
        <w:pStyle w:val="aff0"/>
        <w:numPr>
          <w:ilvl w:val="0"/>
          <w:numId w:val="4"/>
        </w:numPr>
        <w:spacing w:line="360" w:lineRule="auto"/>
        <w:ind w:left="0" w:firstLine="709"/>
      </w:pPr>
      <w:r>
        <w:t>Организация в системе основных функций управления.</w:t>
      </w:r>
    </w:p>
    <w:p w:rsidR="00545A22" w:rsidRDefault="003D5A2B">
      <w:pPr>
        <w:pStyle w:val="aff0"/>
        <w:numPr>
          <w:ilvl w:val="0"/>
          <w:numId w:val="4"/>
        </w:numPr>
        <w:spacing w:line="360" w:lineRule="auto"/>
        <w:ind w:left="0" w:firstLine="709"/>
      </w:pPr>
      <w:r>
        <w:t>Мотивация как основная функция управления.</w:t>
      </w:r>
    </w:p>
    <w:p w:rsidR="00545A22" w:rsidRDefault="003D5A2B">
      <w:pPr>
        <w:pStyle w:val="aff0"/>
        <w:numPr>
          <w:ilvl w:val="0"/>
          <w:numId w:val="4"/>
        </w:numPr>
        <w:spacing w:line="360" w:lineRule="auto"/>
        <w:ind w:left="0" w:firstLine="709"/>
      </w:pPr>
      <w:r>
        <w:t>Мотивация в системе основных функций управления.</w:t>
      </w:r>
    </w:p>
    <w:p w:rsidR="00545A22" w:rsidRDefault="003D5A2B">
      <w:pPr>
        <w:pStyle w:val="aff0"/>
        <w:numPr>
          <w:ilvl w:val="0"/>
          <w:numId w:val="4"/>
        </w:numPr>
        <w:spacing w:line="360" w:lineRule="auto"/>
        <w:ind w:left="0" w:firstLine="709"/>
      </w:pPr>
      <w:r>
        <w:t xml:space="preserve">Учет и анализ - важнейшая основная функция современного управления. </w:t>
      </w:r>
    </w:p>
    <w:p w:rsidR="00545A22" w:rsidRDefault="003D5A2B">
      <w:pPr>
        <w:pStyle w:val="aff0"/>
        <w:numPr>
          <w:ilvl w:val="0"/>
          <w:numId w:val="4"/>
        </w:numPr>
        <w:spacing w:line="360" w:lineRule="auto"/>
        <w:ind w:left="0" w:firstLine="709"/>
      </w:pPr>
      <w:r>
        <w:t>Контроль за ходом выполнения принятых решений как функция управления.</w:t>
      </w:r>
    </w:p>
    <w:p w:rsidR="00545A22" w:rsidRDefault="003D5A2B">
      <w:pPr>
        <w:pStyle w:val="aff0"/>
        <w:numPr>
          <w:ilvl w:val="0"/>
          <w:numId w:val="4"/>
        </w:numPr>
        <w:spacing w:line="360" w:lineRule="auto"/>
        <w:ind w:left="0" w:firstLine="709"/>
      </w:pPr>
      <w:r>
        <w:t>Оперативное управление в системе основных функций управления.</w:t>
      </w:r>
    </w:p>
    <w:p w:rsidR="00545A22" w:rsidRDefault="003D5A2B">
      <w:pPr>
        <w:pStyle w:val="aff0"/>
        <w:numPr>
          <w:ilvl w:val="0"/>
          <w:numId w:val="4"/>
        </w:numPr>
        <w:spacing w:line="360" w:lineRule="auto"/>
        <w:ind w:left="0" w:firstLine="709"/>
      </w:pPr>
      <w:r>
        <w:t>Системно-комплексный подход к решению проблем современного управления.</w:t>
      </w:r>
    </w:p>
    <w:p w:rsidR="00545A22" w:rsidRDefault="003D5A2B">
      <w:pPr>
        <w:pStyle w:val="aff0"/>
        <w:numPr>
          <w:ilvl w:val="0"/>
          <w:numId w:val="4"/>
        </w:numPr>
        <w:spacing w:line="360" w:lineRule="auto"/>
        <w:ind w:left="0" w:firstLine="709"/>
      </w:pPr>
      <w:r>
        <w:t xml:space="preserve"> Программно-целевой подход в современной практике управления.</w:t>
      </w:r>
    </w:p>
    <w:p w:rsidR="00545A22" w:rsidRDefault="003D5A2B">
      <w:pPr>
        <w:pStyle w:val="aff0"/>
        <w:numPr>
          <w:ilvl w:val="0"/>
          <w:numId w:val="4"/>
        </w:numPr>
        <w:spacing w:line="360" w:lineRule="auto"/>
        <w:ind w:left="0" w:firstLine="709"/>
      </w:pPr>
      <w:r>
        <w:t xml:space="preserve"> Системно-мультипликационный подход как инструмент повышения эффективности современного управления.</w:t>
      </w:r>
    </w:p>
    <w:p w:rsidR="00545A22" w:rsidRDefault="003D5A2B">
      <w:pPr>
        <w:pStyle w:val="aff0"/>
        <w:numPr>
          <w:ilvl w:val="0"/>
          <w:numId w:val="4"/>
        </w:numPr>
        <w:spacing w:line="360" w:lineRule="auto"/>
        <w:ind w:left="0" w:firstLine="709"/>
      </w:pPr>
      <w:r>
        <w:lastRenderedPageBreak/>
        <w:t xml:space="preserve">Системно-нормативный подход в системе современного управления. </w:t>
      </w:r>
    </w:p>
    <w:p w:rsidR="00545A22" w:rsidRDefault="003D5A2B">
      <w:pPr>
        <w:pStyle w:val="aff0"/>
        <w:numPr>
          <w:ilvl w:val="0"/>
          <w:numId w:val="4"/>
        </w:numPr>
        <w:spacing w:line="360" w:lineRule="auto"/>
        <w:ind w:left="0" w:firstLine="709"/>
      </w:pPr>
      <w:r>
        <w:t>Системно-режимный подход и его роль в повышении эффективности управления.</w:t>
      </w:r>
    </w:p>
    <w:p w:rsidR="00545A22" w:rsidRDefault="003D5A2B">
      <w:pPr>
        <w:pStyle w:val="aff0"/>
        <w:numPr>
          <w:ilvl w:val="0"/>
          <w:numId w:val="4"/>
        </w:numPr>
        <w:spacing w:line="360" w:lineRule="auto"/>
        <w:ind w:left="0" w:firstLine="709"/>
      </w:pPr>
      <w:r>
        <w:t xml:space="preserve"> Системно-динамический подход и возможность его использования в современной практике управления.</w:t>
      </w:r>
    </w:p>
    <w:p w:rsidR="00545A22" w:rsidRDefault="003D5A2B">
      <w:pPr>
        <w:pStyle w:val="aff0"/>
        <w:numPr>
          <w:ilvl w:val="0"/>
          <w:numId w:val="4"/>
        </w:numPr>
        <w:spacing w:line="360" w:lineRule="auto"/>
        <w:ind w:left="0" w:firstLine="709"/>
      </w:pPr>
      <w:r>
        <w:t xml:space="preserve"> Философия современного управления.</w:t>
      </w:r>
    </w:p>
    <w:p w:rsidR="00545A22" w:rsidRDefault="003D5A2B">
      <w:pPr>
        <w:pStyle w:val="aff0"/>
        <w:numPr>
          <w:ilvl w:val="0"/>
          <w:numId w:val="4"/>
        </w:numPr>
        <w:spacing w:line="360" w:lineRule="auto"/>
        <w:ind w:left="0" w:firstLine="709"/>
      </w:pPr>
      <w:r>
        <w:t xml:space="preserve"> Становление и развитие школы научного управления.</w:t>
      </w:r>
    </w:p>
    <w:p w:rsidR="00545A22" w:rsidRDefault="003D5A2B">
      <w:pPr>
        <w:pStyle w:val="aff0"/>
        <w:numPr>
          <w:ilvl w:val="0"/>
          <w:numId w:val="4"/>
        </w:numPr>
        <w:spacing w:line="360" w:lineRule="auto"/>
        <w:ind w:left="0" w:firstLine="709"/>
      </w:pPr>
      <w:r>
        <w:t xml:space="preserve"> Административная (классическая) школа управления, достоинства и недостатки взглядов ее важнейших представителей.</w:t>
      </w:r>
    </w:p>
    <w:p w:rsidR="00545A22" w:rsidRDefault="003D5A2B">
      <w:pPr>
        <w:pStyle w:val="aff0"/>
        <w:numPr>
          <w:ilvl w:val="0"/>
          <w:numId w:val="4"/>
        </w:numPr>
        <w:spacing w:line="360" w:lineRule="auto"/>
        <w:ind w:left="0" w:firstLine="709"/>
      </w:pPr>
      <w:r>
        <w:t xml:space="preserve"> Доктрина «человеческих отношений» и ее роль в развитии современной практики управления.</w:t>
      </w:r>
    </w:p>
    <w:p w:rsidR="00545A22" w:rsidRDefault="003D5A2B">
      <w:pPr>
        <w:pStyle w:val="aff0"/>
        <w:numPr>
          <w:ilvl w:val="0"/>
          <w:numId w:val="4"/>
        </w:numPr>
        <w:spacing w:line="360" w:lineRule="auto"/>
        <w:ind w:left="0" w:firstLine="709"/>
      </w:pPr>
      <w:r>
        <w:t xml:space="preserve"> Вклад российской школы управления в развитие теории и практики современного управления.</w:t>
      </w:r>
    </w:p>
    <w:p w:rsidR="00545A22" w:rsidRDefault="003D5A2B">
      <w:pPr>
        <w:pStyle w:val="aff0"/>
        <w:numPr>
          <w:ilvl w:val="0"/>
          <w:numId w:val="4"/>
        </w:numPr>
        <w:spacing w:line="360" w:lineRule="auto"/>
        <w:ind w:left="0" w:firstLine="709"/>
      </w:pPr>
      <w:r>
        <w:t xml:space="preserve"> Американская модель управления и возможность ее адаптации к российским условиям.</w:t>
      </w:r>
    </w:p>
    <w:p w:rsidR="00545A22" w:rsidRDefault="003D5A2B">
      <w:pPr>
        <w:pStyle w:val="aff0"/>
        <w:numPr>
          <w:ilvl w:val="0"/>
          <w:numId w:val="4"/>
        </w:numPr>
        <w:spacing w:line="360" w:lineRule="auto"/>
        <w:ind w:left="0" w:firstLine="709"/>
      </w:pPr>
      <w:r>
        <w:t xml:space="preserve"> Японская модель управления и проблемы ее использования в России.</w:t>
      </w:r>
    </w:p>
    <w:p w:rsidR="00545A22" w:rsidRDefault="003D5A2B">
      <w:pPr>
        <w:pStyle w:val="aff0"/>
        <w:numPr>
          <w:ilvl w:val="0"/>
          <w:numId w:val="4"/>
        </w:numPr>
        <w:spacing w:line="360" w:lineRule="auto"/>
        <w:ind w:left="0" w:firstLine="709"/>
      </w:pPr>
      <w:r>
        <w:t>Европейская модель управления и ее отличие от американской и японской.</w:t>
      </w:r>
    </w:p>
    <w:p w:rsidR="00545A22" w:rsidRDefault="003D5A2B">
      <w:pPr>
        <w:pStyle w:val="aff0"/>
        <w:numPr>
          <w:ilvl w:val="0"/>
          <w:numId w:val="4"/>
        </w:numPr>
        <w:spacing w:line="360" w:lineRule="auto"/>
        <w:ind w:left="0" w:firstLine="709"/>
      </w:pPr>
      <w:r>
        <w:t xml:space="preserve"> Азиатская модель управления, достоинства и недостатки.</w:t>
      </w:r>
    </w:p>
    <w:p w:rsidR="00545A22" w:rsidRDefault="003D5A2B">
      <w:pPr>
        <w:pStyle w:val="aff0"/>
        <w:numPr>
          <w:ilvl w:val="0"/>
          <w:numId w:val="4"/>
        </w:numPr>
        <w:spacing w:line="360" w:lineRule="auto"/>
        <w:ind w:left="0" w:firstLine="709"/>
      </w:pPr>
      <w:r>
        <w:t xml:space="preserve"> Современные технологии управления и проблемы их совершенствования.</w:t>
      </w:r>
    </w:p>
    <w:p w:rsidR="00545A22" w:rsidRDefault="003D5A2B">
      <w:pPr>
        <w:pStyle w:val="aff0"/>
        <w:numPr>
          <w:ilvl w:val="0"/>
          <w:numId w:val="4"/>
        </w:numPr>
        <w:spacing w:line="360" w:lineRule="auto"/>
        <w:ind w:left="0" w:firstLine="709"/>
      </w:pPr>
      <w:r>
        <w:t xml:space="preserve"> Внутренняя среда организации и ее анализ с позиций системного подхода.</w:t>
      </w:r>
    </w:p>
    <w:p w:rsidR="00545A22" w:rsidRDefault="003D5A2B">
      <w:pPr>
        <w:pStyle w:val="aff0"/>
        <w:numPr>
          <w:ilvl w:val="0"/>
          <w:numId w:val="4"/>
        </w:numPr>
        <w:spacing w:line="360" w:lineRule="auto"/>
        <w:ind w:left="0" w:firstLine="709"/>
      </w:pPr>
      <w:r>
        <w:t xml:space="preserve"> Внешняя среда организации и ее анализ в точки зрения открытости организации.</w:t>
      </w:r>
    </w:p>
    <w:p w:rsidR="00545A22" w:rsidRDefault="003D5A2B">
      <w:pPr>
        <w:pStyle w:val="aff0"/>
        <w:numPr>
          <w:ilvl w:val="0"/>
          <w:numId w:val="4"/>
        </w:numPr>
        <w:spacing w:line="360" w:lineRule="auto"/>
        <w:ind w:left="0" w:firstLine="709"/>
      </w:pPr>
      <w:r>
        <w:t xml:space="preserve"> Результативность и эффективность взаимодействия организации с внешней средой.</w:t>
      </w:r>
    </w:p>
    <w:p w:rsidR="00545A22" w:rsidRDefault="003D5A2B">
      <w:pPr>
        <w:pStyle w:val="aff0"/>
        <w:numPr>
          <w:ilvl w:val="0"/>
          <w:numId w:val="4"/>
        </w:numPr>
        <w:spacing w:line="360" w:lineRule="auto"/>
        <w:ind w:left="0" w:firstLine="709"/>
      </w:pPr>
      <w:r>
        <w:t xml:space="preserve"> Коммуникации в управлении и проблемы их улучшения.</w:t>
      </w:r>
    </w:p>
    <w:p w:rsidR="00545A22" w:rsidRDefault="003D5A2B">
      <w:pPr>
        <w:pStyle w:val="aff0"/>
        <w:numPr>
          <w:ilvl w:val="0"/>
          <w:numId w:val="4"/>
        </w:numPr>
        <w:spacing w:line="360" w:lineRule="auto"/>
        <w:ind w:left="0" w:firstLine="709"/>
      </w:pPr>
      <w:r>
        <w:t xml:space="preserve"> Управление конфликтами в организациях.</w:t>
      </w:r>
    </w:p>
    <w:p w:rsidR="00545A22" w:rsidRDefault="003D5A2B">
      <w:pPr>
        <w:pStyle w:val="aff0"/>
        <w:numPr>
          <w:ilvl w:val="0"/>
          <w:numId w:val="4"/>
        </w:numPr>
        <w:spacing w:line="360" w:lineRule="auto"/>
        <w:ind w:left="0" w:firstLine="709"/>
      </w:pPr>
      <w:r>
        <w:t xml:space="preserve"> Миссия и цели управления организации, проблема формирования и согласования. </w:t>
      </w:r>
    </w:p>
    <w:p w:rsidR="00545A22" w:rsidRDefault="003D5A2B">
      <w:pPr>
        <w:pStyle w:val="aff0"/>
        <w:numPr>
          <w:ilvl w:val="0"/>
          <w:numId w:val="4"/>
        </w:numPr>
        <w:spacing w:line="360" w:lineRule="auto"/>
        <w:ind w:left="0" w:firstLine="709"/>
      </w:pPr>
      <w:r>
        <w:lastRenderedPageBreak/>
        <w:t xml:space="preserve"> Процесс разработки управленческих решений и проблемы его совершенствования.</w:t>
      </w:r>
    </w:p>
    <w:p w:rsidR="00545A22" w:rsidRDefault="003D5A2B">
      <w:pPr>
        <w:pStyle w:val="aff0"/>
        <w:numPr>
          <w:ilvl w:val="0"/>
          <w:numId w:val="4"/>
        </w:numPr>
        <w:spacing w:line="360" w:lineRule="auto"/>
        <w:ind w:left="0" w:firstLine="709"/>
      </w:pPr>
      <w:r>
        <w:t xml:space="preserve"> Методы разработки и оптимизации управленческих решений.</w:t>
      </w:r>
    </w:p>
    <w:p w:rsidR="00545A22" w:rsidRDefault="003D5A2B">
      <w:pPr>
        <w:pStyle w:val="aff0"/>
        <w:numPr>
          <w:ilvl w:val="0"/>
          <w:numId w:val="4"/>
        </w:numPr>
        <w:spacing w:line="360" w:lineRule="auto"/>
        <w:ind w:left="0" w:firstLine="709"/>
      </w:pPr>
      <w:r>
        <w:t xml:space="preserve"> Методы реализации управленческих решений.</w:t>
      </w:r>
    </w:p>
    <w:p w:rsidR="00545A22" w:rsidRDefault="003D5A2B">
      <w:pPr>
        <w:pStyle w:val="aff0"/>
        <w:numPr>
          <w:ilvl w:val="0"/>
          <w:numId w:val="4"/>
        </w:numPr>
        <w:spacing w:line="360" w:lineRule="auto"/>
        <w:ind w:left="0" w:firstLine="709"/>
      </w:pPr>
      <w:r>
        <w:t xml:space="preserve"> Экономические методы управления и проблемы их совершенствования.</w:t>
      </w:r>
    </w:p>
    <w:p w:rsidR="00545A22" w:rsidRDefault="003D5A2B">
      <w:pPr>
        <w:pStyle w:val="aff0"/>
        <w:numPr>
          <w:ilvl w:val="0"/>
          <w:numId w:val="4"/>
        </w:numPr>
        <w:spacing w:line="360" w:lineRule="auto"/>
        <w:ind w:left="0" w:firstLine="709"/>
      </w:pPr>
      <w:r>
        <w:t xml:space="preserve"> Организационно-распорядительные (административные) методы управления и проблемы их совершенствования.</w:t>
      </w:r>
    </w:p>
    <w:p w:rsidR="00545A22" w:rsidRDefault="003D5A2B">
      <w:pPr>
        <w:pStyle w:val="aff0"/>
        <w:numPr>
          <w:ilvl w:val="0"/>
          <w:numId w:val="4"/>
        </w:numPr>
        <w:spacing w:line="360" w:lineRule="auto"/>
        <w:ind w:left="0" w:firstLine="709"/>
      </w:pPr>
      <w:r>
        <w:t xml:space="preserve"> Социально-психологические методы управления и проблемы их совершенствования.</w:t>
      </w:r>
    </w:p>
    <w:p w:rsidR="00545A22" w:rsidRDefault="003D5A2B">
      <w:pPr>
        <w:pStyle w:val="aff0"/>
        <w:numPr>
          <w:ilvl w:val="0"/>
          <w:numId w:val="4"/>
        </w:numPr>
        <w:spacing w:line="360" w:lineRule="auto"/>
        <w:ind w:left="0" w:firstLine="709"/>
      </w:pPr>
      <w:r>
        <w:t xml:space="preserve"> Содержание управленческого труда. </w:t>
      </w:r>
    </w:p>
    <w:p w:rsidR="00545A22" w:rsidRDefault="003D5A2B">
      <w:pPr>
        <w:pStyle w:val="aff0"/>
        <w:numPr>
          <w:ilvl w:val="0"/>
          <w:numId w:val="4"/>
        </w:numPr>
        <w:spacing w:line="360" w:lineRule="auto"/>
        <w:ind w:left="0" w:firstLine="709"/>
      </w:pPr>
      <w:r>
        <w:t>Управление как наука и искусство.</w:t>
      </w:r>
    </w:p>
    <w:p w:rsidR="00545A22" w:rsidRDefault="003D5A2B">
      <w:pPr>
        <w:pStyle w:val="aff0"/>
        <w:numPr>
          <w:ilvl w:val="0"/>
          <w:numId w:val="4"/>
        </w:numPr>
        <w:spacing w:line="360" w:lineRule="auto"/>
        <w:ind w:left="0" w:firstLine="709"/>
      </w:pPr>
      <w:r>
        <w:t xml:space="preserve"> Системный подход и проблемы его использования в современной практике управления.</w:t>
      </w:r>
    </w:p>
    <w:p w:rsidR="00545A22" w:rsidRDefault="003D5A2B">
      <w:pPr>
        <w:pStyle w:val="aff0"/>
        <w:numPr>
          <w:ilvl w:val="0"/>
          <w:numId w:val="4"/>
        </w:numPr>
        <w:spacing w:line="360" w:lineRule="auto"/>
        <w:ind w:left="0" w:firstLine="709"/>
      </w:pPr>
      <w:r>
        <w:t xml:space="preserve"> Актуальные проблемы совершенствования практики использования всеобщих принципов управления.</w:t>
      </w:r>
    </w:p>
    <w:p w:rsidR="00545A22" w:rsidRDefault="003D5A2B">
      <w:pPr>
        <w:pStyle w:val="aff0"/>
        <w:numPr>
          <w:ilvl w:val="0"/>
          <w:numId w:val="4"/>
        </w:numPr>
        <w:spacing w:line="360" w:lineRule="auto"/>
        <w:ind w:left="0" w:firstLine="709"/>
      </w:pPr>
      <w:r>
        <w:t xml:space="preserve"> Развитие системного подхода в теории и практике управления.</w:t>
      </w:r>
    </w:p>
    <w:p w:rsidR="00545A22" w:rsidRDefault="003D5A2B">
      <w:pPr>
        <w:pStyle w:val="aff0"/>
        <w:numPr>
          <w:ilvl w:val="0"/>
          <w:numId w:val="4"/>
        </w:numPr>
        <w:spacing w:line="360" w:lineRule="auto"/>
        <w:ind w:left="0" w:firstLine="709"/>
      </w:pPr>
      <w:r>
        <w:t xml:space="preserve"> Целевые комплексные программы как инструмент решения ключевых проблем управления.</w:t>
      </w:r>
    </w:p>
    <w:p w:rsidR="00545A22" w:rsidRDefault="003D5A2B">
      <w:pPr>
        <w:pStyle w:val="aff0"/>
        <w:numPr>
          <w:ilvl w:val="0"/>
          <w:numId w:val="4"/>
        </w:numPr>
        <w:spacing w:line="360" w:lineRule="auto"/>
        <w:ind w:left="0" w:firstLine="709"/>
      </w:pPr>
      <w:r>
        <w:t>Современные проблемы подготовки и принятия управленческих решений.</w:t>
      </w:r>
    </w:p>
    <w:p w:rsidR="00545A22" w:rsidRDefault="003D5A2B">
      <w:pPr>
        <w:pStyle w:val="aff0"/>
        <w:numPr>
          <w:ilvl w:val="0"/>
          <w:numId w:val="4"/>
        </w:numPr>
        <w:spacing w:line="360" w:lineRule="auto"/>
        <w:ind w:left="0" w:firstLine="709"/>
      </w:pPr>
      <w:r>
        <w:t xml:space="preserve"> Совершенствование методов в реализации управленческих решений в современной практике управления.</w:t>
      </w:r>
    </w:p>
    <w:p w:rsidR="00545A22" w:rsidRDefault="003D5A2B">
      <w:pPr>
        <w:pStyle w:val="aff0"/>
        <w:numPr>
          <w:ilvl w:val="0"/>
          <w:numId w:val="4"/>
        </w:numPr>
        <w:spacing w:line="360" w:lineRule="auto"/>
        <w:ind w:left="0" w:firstLine="709"/>
      </w:pPr>
      <w:r>
        <w:t xml:space="preserve"> Современные технологии управления.</w:t>
      </w:r>
    </w:p>
    <w:p w:rsidR="00545A22" w:rsidRDefault="003D5A2B">
      <w:pPr>
        <w:pStyle w:val="aff0"/>
        <w:numPr>
          <w:ilvl w:val="0"/>
          <w:numId w:val="4"/>
        </w:numPr>
        <w:spacing w:line="360" w:lineRule="auto"/>
        <w:ind w:left="0" w:firstLine="709"/>
      </w:pPr>
      <w:r>
        <w:t xml:space="preserve"> Сравнительный анализ школ научного управления и «человеческих отношений».</w:t>
      </w:r>
    </w:p>
    <w:p w:rsidR="00545A22" w:rsidRDefault="003D5A2B">
      <w:pPr>
        <w:pStyle w:val="aff0"/>
        <w:numPr>
          <w:ilvl w:val="0"/>
          <w:numId w:val="4"/>
        </w:numPr>
        <w:spacing w:line="360" w:lineRule="auto"/>
        <w:ind w:left="0" w:firstLine="709"/>
      </w:pPr>
      <w:r>
        <w:t xml:space="preserve"> Сравнительный анализ административной (классической) и эмпирической школ управления.</w:t>
      </w:r>
    </w:p>
    <w:p w:rsidR="00545A22" w:rsidRDefault="003D5A2B">
      <w:pPr>
        <w:pStyle w:val="aff0"/>
        <w:numPr>
          <w:ilvl w:val="0"/>
          <w:numId w:val="4"/>
        </w:numPr>
        <w:spacing w:line="360" w:lineRule="auto"/>
        <w:ind w:left="0" w:firstLine="709"/>
      </w:pPr>
      <w:r>
        <w:t xml:space="preserve"> Генезис управленческой мысли в России.</w:t>
      </w:r>
    </w:p>
    <w:p w:rsidR="00545A22" w:rsidRDefault="003D5A2B">
      <w:pPr>
        <w:pStyle w:val="aff0"/>
        <w:numPr>
          <w:ilvl w:val="0"/>
          <w:numId w:val="4"/>
        </w:numPr>
        <w:spacing w:line="360" w:lineRule="auto"/>
        <w:ind w:left="0" w:firstLine="709"/>
      </w:pPr>
      <w:r>
        <w:t xml:space="preserve">Особенности современной парадигмы организации управления в России. </w:t>
      </w:r>
    </w:p>
    <w:p w:rsidR="00545A22" w:rsidRDefault="003D5A2B">
      <w:pPr>
        <w:pStyle w:val="aff0"/>
        <w:numPr>
          <w:ilvl w:val="0"/>
          <w:numId w:val="4"/>
        </w:numPr>
        <w:spacing w:line="360" w:lineRule="auto"/>
        <w:ind w:left="0" w:firstLine="709"/>
      </w:pPr>
      <w:r>
        <w:lastRenderedPageBreak/>
        <w:t xml:space="preserve"> Жизненный цикл современной организации: сущность, проблемы и пути их решения.</w:t>
      </w:r>
    </w:p>
    <w:p w:rsidR="00545A22" w:rsidRDefault="003D5A2B">
      <w:pPr>
        <w:pStyle w:val="aff0"/>
        <w:numPr>
          <w:ilvl w:val="0"/>
          <w:numId w:val="4"/>
        </w:numPr>
        <w:spacing w:line="360" w:lineRule="auto"/>
        <w:ind w:left="0" w:firstLine="709"/>
      </w:pPr>
      <w:r>
        <w:t>Возможность адаптации зарубежного опыта цифрового управления в российских условиях.</w:t>
      </w:r>
    </w:p>
    <w:p w:rsidR="00545A22" w:rsidRDefault="003D5A2B">
      <w:pPr>
        <w:pStyle w:val="aff0"/>
        <w:numPr>
          <w:ilvl w:val="0"/>
          <w:numId w:val="4"/>
        </w:numPr>
        <w:spacing w:line="360" w:lineRule="auto"/>
        <w:ind w:left="0" w:firstLine="709"/>
      </w:pPr>
      <w:r>
        <w:t xml:space="preserve"> Проблемы оптимизации внутренней и внешней среды современной организации и управления.</w:t>
      </w:r>
    </w:p>
    <w:p w:rsidR="00545A22" w:rsidRDefault="003D5A2B">
      <w:pPr>
        <w:pStyle w:val="aff0"/>
        <w:numPr>
          <w:ilvl w:val="0"/>
          <w:numId w:val="4"/>
        </w:numPr>
        <w:spacing w:line="360" w:lineRule="auto"/>
        <w:ind w:left="0" w:firstLine="709"/>
      </w:pPr>
      <w:r>
        <w:t xml:space="preserve"> Роль коммуникаций в системе современной практики управления.</w:t>
      </w:r>
    </w:p>
    <w:p w:rsidR="00545A22" w:rsidRDefault="003D5A2B">
      <w:pPr>
        <w:pStyle w:val="aff0"/>
        <w:numPr>
          <w:ilvl w:val="0"/>
          <w:numId w:val="4"/>
        </w:numPr>
        <w:spacing w:line="360" w:lineRule="auto"/>
        <w:ind w:left="0" w:firstLine="709"/>
      </w:pPr>
      <w:r>
        <w:t xml:space="preserve"> Управление и властные отношения.</w:t>
      </w:r>
    </w:p>
    <w:p w:rsidR="00545A22" w:rsidRDefault="003D5A2B">
      <w:pPr>
        <w:pStyle w:val="aff0"/>
        <w:numPr>
          <w:ilvl w:val="0"/>
          <w:numId w:val="4"/>
        </w:numPr>
        <w:spacing w:line="360" w:lineRule="auto"/>
        <w:ind w:left="0" w:firstLine="709"/>
      </w:pPr>
      <w:r>
        <w:t xml:space="preserve"> Харизма руководителя и управленческие архетипы.</w:t>
      </w:r>
    </w:p>
    <w:p w:rsidR="00545A22" w:rsidRDefault="003D5A2B">
      <w:pPr>
        <w:pStyle w:val="aff0"/>
        <w:numPr>
          <w:ilvl w:val="0"/>
          <w:numId w:val="4"/>
        </w:numPr>
        <w:spacing w:line="360" w:lineRule="auto"/>
        <w:ind w:left="0" w:firstLine="709"/>
      </w:pPr>
      <w:r>
        <w:t xml:space="preserve"> Управление изменениями в современных организациях.</w:t>
      </w:r>
    </w:p>
    <w:p w:rsidR="00545A22" w:rsidRDefault="003D5A2B">
      <w:pPr>
        <w:pStyle w:val="aff0"/>
        <w:numPr>
          <w:ilvl w:val="0"/>
          <w:numId w:val="4"/>
        </w:numPr>
        <w:spacing w:line="360" w:lineRule="auto"/>
        <w:ind w:left="0" w:firstLine="709"/>
      </w:pPr>
      <w:r>
        <w:t xml:space="preserve"> Корпоративное управление в начале XXI века: состояние, проблемы и пути их решения.</w:t>
      </w:r>
    </w:p>
    <w:p w:rsidR="00545A22" w:rsidRDefault="003D5A2B">
      <w:pPr>
        <w:pStyle w:val="aff0"/>
        <w:numPr>
          <w:ilvl w:val="0"/>
          <w:numId w:val="4"/>
        </w:numPr>
        <w:spacing w:line="360" w:lineRule="auto"/>
        <w:ind w:left="0" w:firstLine="709"/>
      </w:pPr>
      <w:r>
        <w:t xml:space="preserve"> Использование теории игр в современной практике управления.</w:t>
      </w:r>
    </w:p>
    <w:p w:rsidR="00545A22" w:rsidRDefault="003D5A2B">
      <w:pPr>
        <w:pStyle w:val="aff0"/>
        <w:numPr>
          <w:ilvl w:val="0"/>
          <w:numId w:val="4"/>
        </w:numPr>
        <w:spacing w:line="360" w:lineRule="auto"/>
        <w:ind w:left="0" w:firstLine="709"/>
      </w:pPr>
      <w:r>
        <w:t xml:space="preserve"> Виртуализация как возможный путь развития управления.</w:t>
      </w:r>
    </w:p>
    <w:p w:rsidR="00545A22" w:rsidRDefault="003D5A2B">
      <w:pPr>
        <w:pStyle w:val="aff0"/>
        <w:numPr>
          <w:ilvl w:val="0"/>
          <w:numId w:val="4"/>
        </w:numPr>
        <w:spacing w:line="360" w:lineRule="auto"/>
        <w:ind w:left="0" w:firstLine="709"/>
      </w:pPr>
      <w:r>
        <w:t xml:space="preserve"> Современные подходы к построению организационных структур.</w:t>
      </w:r>
    </w:p>
    <w:p w:rsidR="00545A22" w:rsidRDefault="003D5A2B">
      <w:pPr>
        <w:pStyle w:val="aff0"/>
        <w:numPr>
          <w:ilvl w:val="0"/>
          <w:numId w:val="4"/>
        </w:numPr>
        <w:spacing w:line="360" w:lineRule="auto"/>
        <w:ind w:left="0" w:firstLine="709"/>
      </w:pPr>
      <w:r>
        <w:t xml:space="preserve"> Стратегическая эффективность управленческих решений.</w:t>
      </w:r>
    </w:p>
    <w:p w:rsidR="00545A22" w:rsidRDefault="003D5A2B">
      <w:pPr>
        <w:pStyle w:val="aff0"/>
        <w:numPr>
          <w:ilvl w:val="0"/>
          <w:numId w:val="4"/>
        </w:numPr>
        <w:spacing w:line="360" w:lineRule="auto"/>
        <w:ind w:left="0" w:firstLine="709"/>
      </w:pPr>
      <w:r>
        <w:t xml:space="preserve"> Роль информации в современной практике управления.</w:t>
      </w:r>
    </w:p>
    <w:p w:rsidR="00545A22" w:rsidRDefault="003D5A2B">
      <w:pPr>
        <w:pStyle w:val="aff0"/>
        <w:numPr>
          <w:ilvl w:val="0"/>
          <w:numId w:val="4"/>
        </w:numPr>
        <w:spacing w:line="360" w:lineRule="auto"/>
        <w:ind w:left="0" w:firstLine="709"/>
      </w:pPr>
      <w:r>
        <w:t xml:space="preserve"> Актуальные проблемы формирования и реализации кадровой политики в современных организациях.</w:t>
      </w:r>
    </w:p>
    <w:p w:rsidR="00545A22" w:rsidRDefault="003D5A2B">
      <w:pPr>
        <w:pStyle w:val="aff0"/>
        <w:numPr>
          <w:ilvl w:val="0"/>
          <w:numId w:val="4"/>
        </w:numPr>
        <w:spacing w:line="360" w:lineRule="auto"/>
        <w:ind w:left="0" w:firstLine="709"/>
      </w:pPr>
      <w:r>
        <w:t xml:space="preserve"> Кадровая политика государства в современной России: проблемы и пути их решения.</w:t>
      </w:r>
    </w:p>
    <w:p w:rsidR="00545A22" w:rsidRDefault="003D5A2B">
      <w:pPr>
        <w:pStyle w:val="aff0"/>
        <w:numPr>
          <w:ilvl w:val="0"/>
          <w:numId w:val="4"/>
        </w:numPr>
        <w:spacing w:line="360" w:lineRule="auto"/>
        <w:ind w:left="0" w:firstLine="709"/>
      </w:pPr>
      <w:r>
        <w:t xml:space="preserve"> Бюрократия в современной системе управления: достоинства и недостатки и пути их преодоления.</w:t>
      </w:r>
    </w:p>
    <w:p w:rsidR="00545A22" w:rsidRDefault="003D5A2B">
      <w:pPr>
        <w:pStyle w:val="aff0"/>
        <w:numPr>
          <w:ilvl w:val="0"/>
          <w:numId w:val="4"/>
        </w:numPr>
        <w:spacing w:line="360" w:lineRule="auto"/>
        <w:ind w:left="0" w:firstLine="709"/>
      </w:pPr>
      <w:r>
        <w:t xml:space="preserve"> Вертикаль власти в современной России: состояние, проблемы и пути их решения.</w:t>
      </w:r>
    </w:p>
    <w:p w:rsidR="00545A22" w:rsidRDefault="003D5A2B">
      <w:pPr>
        <w:pStyle w:val="aff0"/>
        <w:numPr>
          <w:ilvl w:val="0"/>
          <w:numId w:val="4"/>
        </w:numPr>
        <w:spacing w:line="360" w:lineRule="auto"/>
        <w:ind w:left="0" w:firstLine="709"/>
      </w:pPr>
      <w:r>
        <w:t xml:space="preserve"> Организация подготовки государственных служащих за рубежом.</w:t>
      </w:r>
    </w:p>
    <w:p w:rsidR="00545A22" w:rsidRDefault="003D5A2B">
      <w:pPr>
        <w:pStyle w:val="aff0"/>
        <w:numPr>
          <w:ilvl w:val="0"/>
          <w:numId w:val="4"/>
        </w:numPr>
        <w:spacing w:line="360" w:lineRule="auto"/>
        <w:ind w:left="0" w:firstLine="709"/>
      </w:pPr>
      <w:r>
        <w:t xml:space="preserve"> Критерии и показатели измерения эффективности управления.</w:t>
      </w:r>
    </w:p>
    <w:p w:rsidR="00545A22" w:rsidRDefault="003D5A2B">
      <w:pPr>
        <w:pStyle w:val="aff0"/>
        <w:numPr>
          <w:ilvl w:val="0"/>
          <w:numId w:val="4"/>
        </w:numPr>
        <w:spacing w:line="360" w:lineRule="auto"/>
        <w:ind w:left="0" w:firstLine="709"/>
      </w:pPr>
      <w:r>
        <w:t xml:space="preserve"> Проблемы повышения эффективности управления (на макро- и микроуровнях).</w:t>
      </w:r>
    </w:p>
    <w:p w:rsidR="00545A22" w:rsidRDefault="003D5A2B">
      <w:pPr>
        <w:pStyle w:val="aff0"/>
        <w:numPr>
          <w:ilvl w:val="0"/>
          <w:numId w:val="4"/>
        </w:numPr>
        <w:spacing w:line="360" w:lineRule="auto"/>
        <w:ind w:left="0" w:firstLine="709"/>
      </w:pPr>
      <w:r>
        <w:t xml:space="preserve"> Основные тенденции и концепции управления в начале XXI века. </w:t>
      </w:r>
    </w:p>
    <w:p w:rsidR="00545A22" w:rsidRDefault="003D5A2B">
      <w:pPr>
        <w:pStyle w:val="aff0"/>
        <w:numPr>
          <w:ilvl w:val="0"/>
          <w:numId w:val="4"/>
        </w:numPr>
        <w:spacing w:line="360" w:lineRule="auto"/>
        <w:ind w:left="0" w:firstLine="709"/>
      </w:pPr>
      <w:r>
        <w:t xml:space="preserve"> Влияние национальной культуры на управление.</w:t>
      </w:r>
    </w:p>
    <w:p w:rsidR="00545A22" w:rsidRDefault="003D5A2B">
      <w:pPr>
        <w:pStyle w:val="aff0"/>
        <w:numPr>
          <w:ilvl w:val="0"/>
          <w:numId w:val="4"/>
        </w:numPr>
        <w:spacing w:line="360" w:lineRule="auto"/>
        <w:ind w:left="0" w:firstLine="709"/>
      </w:pPr>
      <w:r>
        <w:lastRenderedPageBreak/>
        <w:t xml:space="preserve"> Патриотизм как основа стабильности общественного устройства.</w:t>
      </w:r>
    </w:p>
    <w:p w:rsidR="00A604FE" w:rsidRDefault="003D5A2B" w:rsidP="00A604FE">
      <w:pPr>
        <w:pStyle w:val="aff0"/>
        <w:numPr>
          <w:ilvl w:val="0"/>
          <w:numId w:val="4"/>
        </w:numPr>
        <w:spacing w:line="360" w:lineRule="auto"/>
        <w:ind w:left="0" w:firstLine="709"/>
      </w:pPr>
      <w:r>
        <w:t xml:space="preserve"> Религия как основа государственного устройства.</w:t>
      </w:r>
    </w:p>
    <w:p w:rsidR="00A604FE" w:rsidRDefault="00A604FE" w:rsidP="00A604FE">
      <w:pPr>
        <w:pStyle w:val="aff0"/>
        <w:spacing w:line="360" w:lineRule="auto"/>
        <w:ind w:left="709" w:firstLine="0"/>
      </w:pPr>
    </w:p>
    <w:p w:rsidR="00545A22" w:rsidRDefault="003D5A2B" w:rsidP="00A604FE">
      <w:pPr>
        <w:pStyle w:val="aff0"/>
        <w:spacing w:line="360" w:lineRule="auto"/>
        <w:ind w:left="0"/>
      </w:pPr>
      <w:r w:rsidRPr="00A604FE">
        <w:t>Критерии балльной оценки различных форм текущего контроля успеваемости содержатся в соответствующих методических рекомендациях кафедры</w:t>
      </w:r>
      <w:r w:rsidR="00A604FE" w:rsidRPr="00A604FE">
        <w:t>.</w:t>
      </w:r>
    </w:p>
    <w:p w:rsidR="00A604FE" w:rsidRPr="00A604FE" w:rsidRDefault="00A604FE" w:rsidP="00A604FE">
      <w:pPr>
        <w:pStyle w:val="aff0"/>
        <w:spacing w:line="360" w:lineRule="auto"/>
        <w:ind w:left="0"/>
      </w:pPr>
    </w:p>
    <w:p w:rsidR="00545A22" w:rsidRDefault="003D5A2B">
      <w:pPr>
        <w:pStyle w:val="19"/>
        <w:spacing w:line="360" w:lineRule="auto"/>
        <w:ind w:left="0"/>
        <w:jc w:val="center"/>
        <w:outlineLvl w:val="0"/>
        <w:rPr>
          <w:rFonts w:ascii="Times New Roman" w:hAnsi="Times New Roman"/>
          <w:b/>
          <w:szCs w:val="28"/>
        </w:rPr>
      </w:pPr>
      <w:bookmarkStart w:id="45" w:name="_Toc96082340"/>
      <w:bookmarkStart w:id="46" w:name="_Toc134020448"/>
      <w:r>
        <w:rPr>
          <w:rFonts w:ascii="Times New Roman" w:hAnsi="Times New Roman"/>
          <w:b/>
          <w:szCs w:val="28"/>
        </w:rPr>
        <w:t xml:space="preserve">7. </w:t>
      </w:r>
      <w:bookmarkEnd w:id="45"/>
      <w:r w:rsidR="00A604FE" w:rsidRPr="00A604FE">
        <w:rPr>
          <w:rFonts w:ascii="Times New Roman" w:hAnsi="Times New Roman"/>
          <w:b/>
          <w:szCs w:val="28"/>
        </w:rPr>
        <w:t>Фонд оценочных средств для проведения промежуточной аттестации обучающихся по дисциплине</w:t>
      </w:r>
      <w:bookmarkEnd w:id="46"/>
    </w:p>
    <w:p w:rsidR="00545A22" w:rsidRDefault="003D5A2B" w:rsidP="00364462">
      <w:pPr>
        <w:pStyle w:val="19"/>
        <w:spacing w:line="360" w:lineRule="auto"/>
        <w:ind w:left="0" w:firstLine="709"/>
        <w:contextualSpacing/>
        <w:jc w:val="both"/>
        <w:rPr>
          <w:rFonts w:ascii="Times New Roman" w:hAnsi="Times New Roman"/>
          <w:szCs w:val="28"/>
          <w:lang w:val="x-none" w:eastAsia="en-US"/>
        </w:rPr>
      </w:pPr>
      <w:r>
        <w:rPr>
          <w:rFonts w:ascii="Times New Roman" w:hAnsi="Times New Roman"/>
          <w:szCs w:val="28"/>
        </w:rPr>
        <w:t xml:space="preserve">Перечень компетенций, формируемых в процессе освоения дисциплины, содержится в разделе 2.  </w:t>
      </w:r>
      <w:r>
        <w:rPr>
          <w:rFonts w:ascii="Times New Roman" w:hAnsi="Times New Roman"/>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45A22" w:rsidRDefault="003D5A2B" w:rsidP="00364462">
      <w:pPr>
        <w:pStyle w:val="aff0"/>
        <w:widowControl w:val="0"/>
        <w:tabs>
          <w:tab w:val="left" w:pos="7938"/>
          <w:tab w:val="left" w:pos="8080"/>
          <w:tab w:val="left" w:pos="8364"/>
        </w:tabs>
        <w:spacing w:line="240" w:lineRule="auto"/>
        <w:ind w:left="0" w:right="142" w:firstLine="0"/>
        <w:jc w:val="center"/>
        <w:outlineLvl w:val="4"/>
        <w:rPr>
          <w:rFonts w:eastAsia="Times New Roman"/>
          <w:b/>
          <w:bCs/>
        </w:rPr>
      </w:pPr>
      <w:r>
        <w:rPr>
          <w:rFonts w:eastAsia="Times New Roman"/>
          <w:b/>
          <w:bCs/>
        </w:rPr>
        <w:t>Примерный перечень вопросов к экзамену:</w:t>
      </w:r>
    </w:p>
    <w:p w:rsidR="00364462" w:rsidRDefault="00364462">
      <w:pPr>
        <w:pStyle w:val="aff0"/>
        <w:widowControl w:val="0"/>
        <w:tabs>
          <w:tab w:val="left" w:pos="571"/>
          <w:tab w:val="left" w:pos="7938"/>
          <w:tab w:val="left" w:pos="8080"/>
          <w:tab w:val="left" w:pos="8364"/>
        </w:tabs>
        <w:spacing w:line="240" w:lineRule="auto"/>
        <w:ind w:right="142"/>
        <w:jc w:val="center"/>
        <w:outlineLvl w:val="4"/>
        <w:rPr>
          <w:rFonts w:eastAsia="Times New Roman"/>
          <w:b/>
          <w:bCs/>
        </w:rPr>
      </w:pPr>
    </w:p>
    <w:p w:rsidR="00545A22" w:rsidRDefault="003D5A2B">
      <w:pPr>
        <w:pStyle w:val="aff0"/>
        <w:numPr>
          <w:ilvl w:val="1"/>
          <w:numId w:val="5"/>
        </w:numPr>
        <w:spacing w:line="360" w:lineRule="auto"/>
        <w:ind w:left="0" w:firstLine="709"/>
      </w:pPr>
      <w:r>
        <w:t>Предмет, сущность и содержание теории управления.</w:t>
      </w:r>
    </w:p>
    <w:p w:rsidR="00545A22" w:rsidRDefault="003D5A2B">
      <w:pPr>
        <w:pStyle w:val="aff0"/>
        <w:numPr>
          <w:ilvl w:val="1"/>
          <w:numId w:val="5"/>
        </w:numPr>
        <w:spacing w:line="360" w:lineRule="auto"/>
        <w:ind w:left="0" w:firstLine="709"/>
      </w:pPr>
      <w:r>
        <w:t>Объективные основы возникновения потребности в управлении.</w:t>
      </w:r>
    </w:p>
    <w:p w:rsidR="00545A22" w:rsidRDefault="003D5A2B">
      <w:pPr>
        <w:pStyle w:val="aff0"/>
        <w:numPr>
          <w:ilvl w:val="1"/>
          <w:numId w:val="5"/>
        </w:numPr>
        <w:spacing w:line="360" w:lineRule="auto"/>
        <w:ind w:left="0" w:firstLine="709"/>
      </w:pPr>
      <w:r>
        <w:t>Сущность понятия управления. Двойственный характер управления в социальных системах.</w:t>
      </w:r>
    </w:p>
    <w:p w:rsidR="00545A22" w:rsidRDefault="003D5A2B">
      <w:pPr>
        <w:pStyle w:val="aff0"/>
        <w:numPr>
          <w:ilvl w:val="1"/>
          <w:numId w:val="5"/>
        </w:numPr>
        <w:spacing w:line="360" w:lineRule="auto"/>
        <w:ind w:left="0" w:firstLine="709"/>
      </w:pPr>
      <w:r>
        <w:t>Субъект и объект управления, главный и непосредственный субъект управления.</w:t>
      </w:r>
    </w:p>
    <w:p w:rsidR="00545A22" w:rsidRDefault="003D5A2B">
      <w:pPr>
        <w:pStyle w:val="aff0"/>
        <w:numPr>
          <w:ilvl w:val="1"/>
          <w:numId w:val="5"/>
        </w:numPr>
        <w:spacing w:line="360" w:lineRule="auto"/>
        <w:ind w:left="0" w:firstLine="709"/>
      </w:pPr>
      <w:r>
        <w:t>Управленческие отношения как особый вид общественных отношений.</w:t>
      </w:r>
    </w:p>
    <w:p w:rsidR="00545A22" w:rsidRDefault="003D5A2B">
      <w:pPr>
        <w:pStyle w:val="aff0"/>
        <w:numPr>
          <w:ilvl w:val="1"/>
          <w:numId w:val="5"/>
        </w:numPr>
        <w:spacing w:line="360" w:lineRule="auto"/>
        <w:ind w:left="0" w:firstLine="709"/>
      </w:pPr>
      <w:r>
        <w:t>Соотношение объективного и субъективного в управленческих отношениях.</w:t>
      </w:r>
    </w:p>
    <w:p w:rsidR="00545A22" w:rsidRDefault="003D5A2B">
      <w:pPr>
        <w:pStyle w:val="aff0"/>
        <w:numPr>
          <w:ilvl w:val="1"/>
          <w:numId w:val="5"/>
        </w:numPr>
        <w:spacing w:line="360" w:lineRule="auto"/>
        <w:ind w:left="0" w:firstLine="709"/>
      </w:pPr>
      <w:r>
        <w:t>Основные виды управленческих отношений в современном обществе.</w:t>
      </w:r>
    </w:p>
    <w:p w:rsidR="00545A22" w:rsidRDefault="003D5A2B">
      <w:pPr>
        <w:pStyle w:val="aff0"/>
        <w:numPr>
          <w:ilvl w:val="1"/>
          <w:numId w:val="5"/>
        </w:numPr>
        <w:spacing w:line="360" w:lineRule="auto"/>
        <w:ind w:left="0" w:firstLine="709"/>
      </w:pPr>
      <w:r>
        <w:t xml:space="preserve">Управление как наука, форма общественной практики людей, информационный процесс и учебная дисциплина. </w:t>
      </w:r>
    </w:p>
    <w:p w:rsidR="00545A22" w:rsidRDefault="003D5A2B">
      <w:pPr>
        <w:pStyle w:val="aff0"/>
        <w:numPr>
          <w:ilvl w:val="1"/>
          <w:numId w:val="5"/>
        </w:numPr>
        <w:spacing w:line="360" w:lineRule="auto"/>
        <w:ind w:left="0" w:firstLine="709"/>
      </w:pPr>
      <w:r>
        <w:t xml:space="preserve">Объект и предмет теории управления, ее связь с другими науками. </w:t>
      </w:r>
    </w:p>
    <w:p w:rsidR="00545A22" w:rsidRDefault="003D5A2B">
      <w:pPr>
        <w:pStyle w:val="aff0"/>
        <w:numPr>
          <w:ilvl w:val="1"/>
          <w:numId w:val="5"/>
        </w:numPr>
        <w:spacing w:line="360" w:lineRule="auto"/>
        <w:ind w:left="0" w:firstLine="709"/>
      </w:pPr>
      <w:r>
        <w:t xml:space="preserve">Роль учебной дисциплины «Теория управления» в подготовке руководителей в области государственного и муниципального управления. </w:t>
      </w:r>
    </w:p>
    <w:p w:rsidR="00545A22" w:rsidRDefault="003D5A2B">
      <w:pPr>
        <w:pStyle w:val="aff0"/>
        <w:numPr>
          <w:ilvl w:val="1"/>
          <w:numId w:val="5"/>
        </w:numPr>
        <w:spacing w:line="360" w:lineRule="auto"/>
        <w:ind w:left="0" w:firstLine="709"/>
      </w:pPr>
      <w:r>
        <w:t>Сущность и виды целей управления. Требования к целям управления.</w:t>
      </w:r>
    </w:p>
    <w:p w:rsidR="00545A22" w:rsidRDefault="003D5A2B">
      <w:pPr>
        <w:pStyle w:val="aff0"/>
        <w:numPr>
          <w:ilvl w:val="1"/>
          <w:numId w:val="5"/>
        </w:numPr>
        <w:spacing w:line="360" w:lineRule="auto"/>
        <w:ind w:left="0" w:firstLine="709"/>
      </w:pPr>
      <w:r>
        <w:t xml:space="preserve">Методы целеполагания. Стратегическое целеполагание. </w:t>
      </w:r>
    </w:p>
    <w:p w:rsidR="00545A22" w:rsidRDefault="003D5A2B">
      <w:pPr>
        <w:pStyle w:val="aff0"/>
        <w:numPr>
          <w:ilvl w:val="1"/>
          <w:numId w:val="5"/>
        </w:numPr>
        <w:spacing w:line="360" w:lineRule="auto"/>
        <w:ind w:left="0" w:firstLine="709"/>
      </w:pPr>
      <w:r>
        <w:lastRenderedPageBreak/>
        <w:t>Комплексные целевые программы и проекты как организационная форма целеполагания.</w:t>
      </w:r>
    </w:p>
    <w:p w:rsidR="00545A22" w:rsidRDefault="003D5A2B">
      <w:pPr>
        <w:pStyle w:val="aff0"/>
        <w:numPr>
          <w:ilvl w:val="1"/>
          <w:numId w:val="5"/>
        </w:numPr>
        <w:spacing w:line="360" w:lineRule="auto"/>
        <w:ind w:left="0" w:firstLine="709"/>
      </w:pPr>
      <w:r>
        <w:t>Функции теории управления. Функция целеполагания в управлении.</w:t>
      </w:r>
    </w:p>
    <w:p w:rsidR="00545A22" w:rsidRDefault="003D5A2B">
      <w:pPr>
        <w:pStyle w:val="aff0"/>
        <w:numPr>
          <w:ilvl w:val="1"/>
          <w:numId w:val="5"/>
        </w:numPr>
        <w:spacing w:line="360" w:lineRule="auto"/>
        <w:ind w:left="0" w:firstLine="709"/>
      </w:pPr>
      <w:r>
        <w:t>Функция ценностного воздействия в управлении.</w:t>
      </w:r>
    </w:p>
    <w:p w:rsidR="00545A22" w:rsidRDefault="003D5A2B">
      <w:pPr>
        <w:pStyle w:val="aff0"/>
        <w:numPr>
          <w:ilvl w:val="1"/>
          <w:numId w:val="5"/>
        </w:numPr>
        <w:spacing w:line="360" w:lineRule="auto"/>
        <w:ind w:left="0" w:firstLine="709"/>
      </w:pPr>
      <w:r>
        <w:t>Функция нормативного регулирования и моделирования.</w:t>
      </w:r>
    </w:p>
    <w:p w:rsidR="00545A22" w:rsidRDefault="003D5A2B">
      <w:pPr>
        <w:pStyle w:val="aff0"/>
        <w:numPr>
          <w:ilvl w:val="1"/>
          <w:numId w:val="5"/>
        </w:numPr>
        <w:spacing w:line="360" w:lineRule="auto"/>
        <w:ind w:left="0" w:firstLine="709"/>
      </w:pPr>
      <w:r>
        <w:t>Функция информационного обеспечения. Особенности реализации функций теории управления в отечественной практике.</w:t>
      </w:r>
    </w:p>
    <w:p w:rsidR="00545A22" w:rsidRDefault="003D5A2B">
      <w:pPr>
        <w:pStyle w:val="aff0"/>
        <w:numPr>
          <w:ilvl w:val="1"/>
          <w:numId w:val="5"/>
        </w:numPr>
        <w:spacing w:line="360" w:lineRule="auto"/>
        <w:ind w:left="0" w:firstLine="709"/>
      </w:pPr>
      <w:r>
        <w:t xml:space="preserve">Система методологии теории управления. Сущность и содержание принципов управления. </w:t>
      </w:r>
    </w:p>
    <w:p w:rsidR="00545A22" w:rsidRDefault="003D5A2B">
      <w:pPr>
        <w:pStyle w:val="aff0"/>
        <w:numPr>
          <w:ilvl w:val="1"/>
          <w:numId w:val="5"/>
        </w:numPr>
        <w:spacing w:line="360" w:lineRule="auto"/>
        <w:ind w:left="0" w:firstLine="709"/>
      </w:pPr>
      <w:r>
        <w:t xml:space="preserve">Современная трактовка категории «принцип управления». </w:t>
      </w:r>
    </w:p>
    <w:p w:rsidR="00545A22" w:rsidRDefault="003D5A2B">
      <w:pPr>
        <w:pStyle w:val="aff0"/>
        <w:numPr>
          <w:ilvl w:val="1"/>
          <w:numId w:val="5"/>
        </w:numPr>
        <w:spacing w:line="360" w:lineRule="auto"/>
        <w:ind w:left="0" w:firstLine="709"/>
      </w:pPr>
      <w:r>
        <w:t xml:space="preserve">Системный характер общества как объективная основа существования принципов управления. </w:t>
      </w:r>
    </w:p>
    <w:p w:rsidR="00545A22" w:rsidRDefault="003D5A2B">
      <w:pPr>
        <w:pStyle w:val="aff0"/>
        <w:numPr>
          <w:ilvl w:val="1"/>
          <w:numId w:val="5"/>
        </w:numPr>
        <w:spacing w:line="360" w:lineRule="auto"/>
        <w:ind w:left="0" w:firstLine="709"/>
      </w:pPr>
      <w:r>
        <w:t>Структура современной системы принципов управления. Содержание общих и функциональных принципов управления.</w:t>
      </w:r>
    </w:p>
    <w:p w:rsidR="00545A22" w:rsidRDefault="003D5A2B">
      <w:pPr>
        <w:pStyle w:val="aff0"/>
        <w:numPr>
          <w:ilvl w:val="1"/>
          <w:numId w:val="5"/>
        </w:numPr>
        <w:spacing w:line="360" w:lineRule="auto"/>
        <w:ind w:left="0" w:firstLine="709"/>
      </w:pPr>
      <w:r>
        <w:t xml:space="preserve">Сущность экономических методов управления. </w:t>
      </w:r>
    </w:p>
    <w:p w:rsidR="00545A22" w:rsidRDefault="003D5A2B">
      <w:pPr>
        <w:pStyle w:val="aff0"/>
        <w:numPr>
          <w:ilvl w:val="1"/>
          <w:numId w:val="5"/>
        </w:numPr>
        <w:spacing w:line="360" w:lineRule="auto"/>
        <w:ind w:left="0" w:firstLine="709"/>
      </w:pPr>
      <w:r>
        <w:t xml:space="preserve">Современные направления совершенствования экономических методов управления. </w:t>
      </w:r>
    </w:p>
    <w:p w:rsidR="00545A22" w:rsidRDefault="003D5A2B">
      <w:pPr>
        <w:pStyle w:val="aff0"/>
        <w:numPr>
          <w:ilvl w:val="1"/>
          <w:numId w:val="5"/>
        </w:numPr>
        <w:spacing w:line="360" w:lineRule="auto"/>
        <w:ind w:left="0" w:firstLine="709"/>
      </w:pPr>
      <w:r>
        <w:t xml:space="preserve">Роль, организационно-административных методов в управлении.  Методы организационного воздействия. </w:t>
      </w:r>
    </w:p>
    <w:p w:rsidR="00545A22" w:rsidRDefault="003D5A2B">
      <w:pPr>
        <w:pStyle w:val="aff0"/>
        <w:numPr>
          <w:ilvl w:val="1"/>
          <w:numId w:val="5"/>
        </w:numPr>
        <w:spacing w:line="360" w:lineRule="auto"/>
        <w:ind w:left="0" w:firstLine="709"/>
      </w:pPr>
      <w:r>
        <w:t>Методы распорядительного воздействия. Методы дисциплинарного воздействия.</w:t>
      </w:r>
    </w:p>
    <w:p w:rsidR="00545A22" w:rsidRDefault="003D5A2B">
      <w:pPr>
        <w:pStyle w:val="aff0"/>
        <w:numPr>
          <w:ilvl w:val="1"/>
          <w:numId w:val="5"/>
        </w:numPr>
        <w:spacing w:line="360" w:lineRule="auto"/>
        <w:ind w:left="0" w:firstLine="709"/>
      </w:pPr>
      <w:r>
        <w:t>Классификация социально-психологических методов управления.</w:t>
      </w:r>
    </w:p>
    <w:p w:rsidR="00545A22" w:rsidRDefault="003D5A2B">
      <w:pPr>
        <w:pStyle w:val="aff0"/>
        <w:numPr>
          <w:ilvl w:val="1"/>
          <w:numId w:val="5"/>
        </w:numPr>
        <w:spacing w:line="360" w:lineRule="auto"/>
        <w:ind w:left="0" w:firstLine="709"/>
      </w:pPr>
      <w:r>
        <w:t>Методы социального нормирования. Методы социального регулирования.</w:t>
      </w:r>
    </w:p>
    <w:p w:rsidR="00545A22" w:rsidRDefault="003D5A2B">
      <w:pPr>
        <w:pStyle w:val="aff0"/>
        <w:numPr>
          <w:ilvl w:val="1"/>
          <w:numId w:val="5"/>
        </w:numPr>
        <w:spacing w:line="360" w:lineRule="auto"/>
        <w:ind w:left="0" w:firstLine="709"/>
      </w:pPr>
      <w:r>
        <w:t>Методы морального стимулирования. Психологические методы управления.</w:t>
      </w:r>
    </w:p>
    <w:p w:rsidR="00545A22" w:rsidRDefault="003D5A2B">
      <w:pPr>
        <w:pStyle w:val="aff0"/>
        <w:numPr>
          <w:ilvl w:val="1"/>
          <w:numId w:val="5"/>
        </w:numPr>
        <w:spacing w:line="360" w:lineRule="auto"/>
        <w:ind w:left="0" w:firstLine="709"/>
      </w:pPr>
      <w:r>
        <w:t xml:space="preserve">Необходимость изучения отечественной и зарубежной теории и практики управления. </w:t>
      </w:r>
    </w:p>
    <w:p w:rsidR="00545A22" w:rsidRDefault="003D5A2B">
      <w:pPr>
        <w:pStyle w:val="aff0"/>
        <w:numPr>
          <w:ilvl w:val="1"/>
          <w:numId w:val="5"/>
        </w:numPr>
        <w:spacing w:line="360" w:lineRule="auto"/>
        <w:ind w:left="0" w:firstLine="709"/>
      </w:pPr>
      <w:r>
        <w:t xml:space="preserve">Важнейшие этапы развития управленческой мысли. Школа научного управления (взгляды ее представителей: </w:t>
      </w:r>
      <w:proofErr w:type="spellStart"/>
      <w:r>
        <w:t>Ф.Тейлора</w:t>
      </w:r>
      <w:proofErr w:type="spellEnd"/>
      <w:r>
        <w:t xml:space="preserve">, </w:t>
      </w:r>
      <w:proofErr w:type="spellStart"/>
      <w:r>
        <w:t>Г.Гантта</w:t>
      </w:r>
      <w:proofErr w:type="spellEnd"/>
      <w:r>
        <w:t xml:space="preserve">, Б. </w:t>
      </w:r>
      <w:proofErr w:type="spellStart"/>
      <w:r>
        <w:t>Гилбрет</w:t>
      </w:r>
      <w:proofErr w:type="spellEnd"/>
      <w:r>
        <w:t xml:space="preserve"> и Л. </w:t>
      </w:r>
      <w:proofErr w:type="spellStart"/>
      <w:r>
        <w:t>Гилбрет</w:t>
      </w:r>
      <w:proofErr w:type="spellEnd"/>
      <w:r>
        <w:t xml:space="preserve">). </w:t>
      </w:r>
    </w:p>
    <w:p w:rsidR="00545A22" w:rsidRDefault="003D5A2B">
      <w:pPr>
        <w:pStyle w:val="aff0"/>
        <w:numPr>
          <w:ilvl w:val="1"/>
          <w:numId w:val="5"/>
        </w:numPr>
        <w:spacing w:line="360" w:lineRule="auto"/>
        <w:ind w:left="0" w:firstLine="709"/>
      </w:pPr>
      <w:r>
        <w:lastRenderedPageBreak/>
        <w:t xml:space="preserve">Административная (классическая) школа управления: содержание концепций </w:t>
      </w:r>
      <w:proofErr w:type="spellStart"/>
      <w:r>
        <w:t>А.Файоля</w:t>
      </w:r>
      <w:proofErr w:type="spellEnd"/>
      <w:r>
        <w:t xml:space="preserve">, </w:t>
      </w:r>
      <w:proofErr w:type="spellStart"/>
      <w:r>
        <w:t>Г.Эмерсона</w:t>
      </w:r>
      <w:proofErr w:type="spellEnd"/>
      <w:r>
        <w:t xml:space="preserve">, </w:t>
      </w:r>
      <w:proofErr w:type="spellStart"/>
      <w:r>
        <w:t>Л.Урвика</w:t>
      </w:r>
      <w:proofErr w:type="spellEnd"/>
      <w:r>
        <w:t xml:space="preserve">, </w:t>
      </w:r>
      <w:proofErr w:type="spellStart"/>
      <w:r>
        <w:t>М.Вебера</w:t>
      </w:r>
      <w:proofErr w:type="spellEnd"/>
      <w:r>
        <w:t xml:space="preserve"> и </w:t>
      </w:r>
      <w:proofErr w:type="spellStart"/>
      <w:r>
        <w:t>Г.Форда</w:t>
      </w:r>
      <w:proofErr w:type="spellEnd"/>
      <w:r>
        <w:t xml:space="preserve">. </w:t>
      </w:r>
    </w:p>
    <w:p w:rsidR="00545A22" w:rsidRDefault="003D5A2B">
      <w:pPr>
        <w:pStyle w:val="aff0"/>
        <w:numPr>
          <w:ilvl w:val="1"/>
          <w:numId w:val="5"/>
        </w:numPr>
        <w:spacing w:line="360" w:lineRule="auto"/>
        <w:ind w:left="0" w:firstLine="709"/>
      </w:pPr>
      <w:r>
        <w:t xml:space="preserve">Доктрина «человеческих отношений»: содержание концепций </w:t>
      </w:r>
      <w:proofErr w:type="spellStart"/>
      <w:r>
        <w:t>Э.Мэйо</w:t>
      </w:r>
      <w:proofErr w:type="spellEnd"/>
      <w:r>
        <w:t xml:space="preserve"> и </w:t>
      </w:r>
      <w:proofErr w:type="spellStart"/>
      <w:r>
        <w:t>М.Фоллет</w:t>
      </w:r>
      <w:proofErr w:type="spellEnd"/>
      <w:r>
        <w:t xml:space="preserve">, </w:t>
      </w:r>
      <w:proofErr w:type="spellStart"/>
      <w:r>
        <w:t>Ф.Герцберга</w:t>
      </w:r>
      <w:proofErr w:type="spellEnd"/>
      <w:r>
        <w:t xml:space="preserve">, Д </w:t>
      </w:r>
      <w:proofErr w:type="spellStart"/>
      <w:r>
        <w:t>Макгрегора</w:t>
      </w:r>
      <w:proofErr w:type="spellEnd"/>
      <w:r>
        <w:t xml:space="preserve">. </w:t>
      </w:r>
    </w:p>
    <w:p w:rsidR="00545A22" w:rsidRDefault="003D5A2B">
      <w:pPr>
        <w:pStyle w:val="aff0"/>
        <w:numPr>
          <w:ilvl w:val="1"/>
          <w:numId w:val="5"/>
        </w:numPr>
        <w:spacing w:line="360" w:lineRule="auto"/>
        <w:ind w:left="0" w:firstLine="709"/>
      </w:pPr>
      <w:r>
        <w:t>Исследования в области организационных структур (</w:t>
      </w:r>
      <w:proofErr w:type="spellStart"/>
      <w:r>
        <w:t>Ф.Ротлисбергер</w:t>
      </w:r>
      <w:proofErr w:type="spellEnd"/>
      <w:r>
        <w:t xml:space="preserve"> и др.). </w:t>
      </w:r>
    </w:p>
    <w:p w:rsidR="00545A22" w:rsidRDefault="003D5A2B">
      <w:pPr>
        <w:pStyle w:val="aff0"/>
        <w:numPr>
          <w:ilvl w:val="1"/>
          <w:numId w:val="5"/>
        </w:numPr>
        <w:spacing w:line="360" w:lineRule="auto"/>
        <w:ind w:left="0" w:firstLine="709"/>
      </w:pPr>
      <w:r>
        <w:t>Эмпирическая школа управления (</w:t>
      </w:r>
      <w:proofErr w:type="spellStart"/>
      <w:r>
        <w:t>П.Друкер</w:t>
      </w:r>
      <w:proofErr w:type="spellEnd"/>
      <w:r>
        <w:t xml:space="preserve">, </w:t>
      </w:r>
      <w:proofErr w:type="spellStart"/>
      <w:r>
        <w:t>Л.Ньюмен</w:t>
      </w:r>
      <w:proofErr w:type="spellEnd"/>
      <w:r>
        <w:t xml:space="preserve"> и др.).</w:t>
      </w:r>
    </w:p>
    <w:p w:rsidR="00545A22" w:rsidRDefault="003D5A2B">
      <w:pPr>
        <w:pStyle w:val="aff0"/>
        <w:numPr>
          <w:ilvl w:val="1"/>
          <w:numId w:val="5"/>
        </w:numPr>
        <w:spacing w:line="360" w:lineRule="auto"/>
        <w:ind w:left="0" w:firstLine="709"/>
      </w:pPr>
      <w:r>
        <w:t>Концепция «профессионализации менеджмента» (</w:t>
      </w:r>
      <w:proofErr w:type="spellStart"/>
      <w:r>
        <w:t>А.Берле</w:t>
      </w:r>
      <w:proofErr w:type="spellEnd"/>
      <w:r>
        <w:t xml:space="preserve">, </w:t>
      </w:r>
      <w:proofErr w:type="spellStart"/>
      <w:r>
        <w:t>Д.Минс</w:t>
      </w:r>
      <w:proofErr w:type="spellEnd"/>
      <w:r>
        <w:t xml:space="preserve">, </w:t>
      </w:r>
      <w:proofErr w:type="spellStart"/>
      <w:r>
        <w:t>Р.Миллс</w:t>
      </w:r>
      <w:proofErr w:type="spellEnd"/>
      <w:r>
        <w:t xml:space="preserve">). </w:t>
      </w:r>
    </w:p>
    <w:p w:rsidR="00545A22" w:rsidRDefault="003D5A2B">
      <w:pPr>
        <w:pStyle w:val="aff0"/>
        <w:numPr>
          <w:ilvl w:val="1"/>
          <w:numId w:val="5"/>
        </w:numPr>
        <w:spacing w:line="360" w:lineRule="auto"/>
        <w:ind w:left="0" w:firstLine="709"/>
      </w:pPr>
      <w:r>
        <w:t>Школа «социальные системы» и принципы системного подхода (</w:t>
      </w:r>
      <w:proofErr w:type="spellStart"/>
      <w:r>
        <w:t>Г.Саймон</w:t>
      </w:r>
      <w:proofErr w:type="spellEnd"/>
      <w:r>
        <w:t xml:space="preserve">, </w:t>
      </w:r>
      <w:proofErr w:type="spellStart"/>
      <w:proofErr w:type="gramStart"/>
      <w:r>
        <w:t>Э.Трист</w:t>
      </w:r>
      <w:proofErr w:type="spellEnd"/>
      <w:r>
        <w:t xml:space="preserve">  и</w:t>
      </w:r>
      <w:proofErr w:type="gramEnd"/>
      <w:r>
        <w:t xml:space="preserve"> др.). </w:t>
      </w:r>
    </w:p>
    <w:p w:rsidR="00545A22" w:rsidRDefault="003D5A2B">
      <w:pPr>
        <w:pStyle w:val="aff0"/>
        <w:numPr>
          <w:ilvl w:val="1"/>
          <w:numId w:val="5"/>
        </w:numPr>
        <w:spacing w:line="360" w:lineRule="auto"/>
        <w:ind w:left="0" w:firstLine="709"/>
      </w:pPr>
      <w:r>
        <w:t>«Новая школа» (</w:t>
      </w:r>
      <w:proofErr w:type="spellStart"/>
      <w:r>
        <w:t>Р.Аккоф</w:t>
      </w:r>
      <w:proofErr w:type="spellEnd"/>
      <w:r>
        <w:t xml:space="preserve">, Л. </w:t>
      </w:r>
      <w:proofErr w:type="spellStart"/>
      <w:r>
        <w:t>Берталанфи</w:t>
      </w:r>
      <w:proofErr w:type="spellEnd"/>
      <w:r>
        <w:t xml:space="preserve">, </w:t>
      </w:r>
      <w:proofErr w:type="spellStart"/>
      <w:r>
        <w:t>С.Бир</w:t>
      </w:r>
      <w:proofErr w:type="spellEnd"/>
      <w:r>
        <w:t xml:space="preserve">, </w:t>
      </w:r>
      <w:proofErr w:type="spellStart"/>
      <w:r>
        <w:t>Д.Форрестер</w:t>
      </w:r>
      <w:proofErr w:type="spellEnd"/>
      <w:r>
        <w:t xml:space="preserve">). </w:t>
      </w:r>
    </w:p>
    <w:p w:rsidR="00545A22" w:rsidRDefault="003D5A2B">
      <w:pPr>
        <w:pStyle w:val="aff0"/>
        <w:numPr>
          <w:ilvl w:val="1"/>
          <w:numId w:val="5"/>
        </w:numPr>
        <w:spacing w:line="360" w:lineRule="auto"/>
        <w:ind w:left="0" w:firstLine="709"/>
      </w:pPr>
      <w:r>
        <w:t xml:space="preserve">Развитие отечественного управления (К. </w:t>
      </w:r>
      <w:proofErr w:type="spellStart"/>
      <w:r>
        <w:t>Адамецкий</w:t>
      </w:r>
      <w:proofErr w:type="spellEnd"/>
      <w:r>
        <w:t xml:space="preserve">, А. Богданов, О. </w:t>
      </w:r>
      <w:proofErr w:type="spellStart"/>
      <w:r>
        <w:t>Ерманский</w:t>
      </w:r>
      <w:proofErr w:type="spellEnd"/>
      <w:r>
        <w:t xml:space="preserve">, А. </w:t>
      </w:r>
      <w:proofErr w:type="spellStart"/>
      <w:r>
        <w:t>Гастев</w:t>
      </w:r>
      <w:proofErr w:type="spellEnd"/>
      <w:r>
        <w:t xml:space="preserve">, П. </w:t>
      </w:r>
      <w:proofErr w:type="spellStart"/>
      <w:r>
        <w:t>Керженцев</w:t>
      </w:r>
      <w:proofErr w:type="spellEnd"/>
      <w:r>
        <w:t>, Н. Витке и др.).</w:t>
      </w:r>
    </w:p>
    <w:p w:rsidR="00545A22" w:rsidRDefault="003D5A2B">
      <w:pPr>
        <w:pStyle w:val="aff0"/>
        <w:numPr>
          <w:ilvl w:val="1"/>
          <w:numId w:val="5"/>
        </w:numPr>
        <w:spacing w:line="360" w:lineRule="auto"/>
        <w:ind w:left="0" w:firstLine="709"/>
      </w:pPr>
      <w:r>
        <w:t>Новая управленческая парадигма.</w:t>
      </w:r>
    </w:p>
    <w:p w:rsidR="00545A22" w:rsidRDefault="003D5A2B">
      <w:pPr>
        <w:pStyle w:val="aff0"/>
        <w:numPr>
          <w:ilvl w:val="1"/>
          <w:numId w:val="5"/>
        </w:numPr>
        <w:spacing w:line="360" w:lineRule="auto"/>
        <w:ind w:left="0" w:firstLine="709"/>
      </w:pPr>
      <w:r>
        <w:t>Характеристика внешней среды организации. Факторы прямого воздействия. Факторы косвенного воздействия.</w:t>
      </w:r>
    </w:p>
    <w:p w:rsidR="00545A22" w:rsidRDefault="003D5A2B">
      <w:pPr>
        <w:pStyle w:val="aff0"/>
        <w:numPr>
          <w:ilvl w:val="1"/>
          <w:numId w:val="5"/>
        </w:numPr>
        <w:spacing w:line="360" w:lineRule="auto"/>
        <w:ind w:left="0" w:firstLine="709"/>
      </w:pPr>
      <w:r>
        <w:t>Внутренняя среда организации. Методы анализа внешней и внутренней среды организации среды.</w:t>
      </w:r>
    </w:p>
    <w:p w:rsidR="00545A22" w:rsidRDefault="003D5A2B">
      <w:pPr>
        <w:pStyle w:val="aff0"/>
        <w:numPr>
          <w:ilvl w:val="1"/>
          <w:numId w:val="5"/>
        </w:numPr>
        <w:spacing w:line="360" w:lineRule="auto"/>
        <w:ind w:left="0" w:firstLine="709"/>
      </w:pPr>
      <w:r>
        <w:t xml:space="preserve">Структура и формы организаций. Сущность организационной структуры. </w:t>
      </w:r>
    </w:p>
    <w:p w:rsidR="00545A22" w:rsidRDefault="003D5A2B">
      <w:pPr>
        <w:pStyle w:val="aff0"/>
        <w:numPr>
          <w:ilvl w:val="1"/>
          <w:numId w:val="5"/>
        </w:numPr>
        <w:spacing w:line="360" w:lineRule="auto"/>
        <w:ind w:left="0" w:firstLine="709"/>
      </w:pPr>
      <w:r>
        <w:t xml:space="preserve">Линейная организационная структура. </w:t>
      </w:r>
    </w:p>
    <w:p w:rsidR="00545A22" w:rsidRDefault="003D5A2B">
      <w:pPr>
        <w:pStyle w:val="aff0"/>
        <w:numPr>
          <w:ilvl w:val="1"/>
          <w:numId w:val="5"/>
        </w:numPr>
        <w:spacing w:line="360" w:lineRule="auto"/>
        <w:ind w:left="0" w:firstLine="709"/>
      </w:pPr>
      <w:r>
        <w:t xml:space="preserve">Функциональная организационная структура. </w:t>
      </w:r>
    </w:p>
    <w:p w:rsidR="00545A22" w:rsidRDefault="003D5A2B">
      <w:pPr>
        <w:pStyle w:val="aff0"/>
        <w:numPr>
          <w:ilvl w:val="1"/>
          <w:numId w:val="5"/>
        </w:numPr>
        <w:spacing w:line="360" w:lineRule="auto"/>
        <w:ind w:left="0" w:firstLine="709"/>
      </w:pPr>
      <w:proofErr w:type="spellStart"/>
      <w:r>
        <w:t>Дивизиональная</w:t>
      </w:r>
      <w:proofErr w:type="spellEnd"/>
      <w:r>
        <w:t xml:space="preserve"> организационная структура. </w:t>
      </w:r>
    </w:p>
    <w:p w:rsidR="00545A22" w:rsidRDefault="003D5A2B">
      <w:pPr>
        <w:pStyle w:val="aff0"/>
        <w:numPr>
          <w:ilvl w:val="1"/>
          <w:numId w:val="5"/>
        </w:numPr>
        <w:spacing w:line="360" w:lineRule="auto"/>
        <w:ind w:left="0" w:firstLine="709"/>
      </w:pPr>
      <w:r>
        <w:t xml:space="preserve">Матричная организационная структура. </w:t>
      </w:r>
    </w:p>
    <w:p w:rsidR="00545A22" w:rsidRDefault="003D5A2B">
      <w:pPr>
        <w:pStyle w:val="aff0"/>
        <w:numPr>
          <w:ilvl w:val="1"/>
          <w:numId w:val="5"/>
        </w:numPr>
        <w:spacing w:line="360" w:lineRule="auto"/>
        <w:ind w:left="0" w:firstLine="709"/>
      </w:pPr>
      <w:r>
        <w:t xml:space="preserve">Проектная организационная структура. Звездная организационная структура. </w:t>
      </w:r>
    </w:p>
    <w:p w:rsidR="00545A22" w:rsidRDefault="003D5A2B">
      <w:pPr>
        <w:pStyle w:val="aff0"/>
        <w:numPr>
          <w:ilvl w:val="1"/>
          <w:numId w:val="5"/>
        </w:numPr>
        <w:spacing w:line="360" w:lineRule="auto"/>
        <w:ind w:left="0" w:firstLine="709"/>
      </w:pPr>
      <w:r>
        <w:t xml:space="preserve">Требования, предъявляемые к организационной структуре управления. </w:t>
      </w:r>
    </w:p>
    <w:p w:rsidR="00545A22" w:rsidRDefault="003D5A2B">
      <w:pPr>
        <w:pStyle w:val="aff0"/>
        <w:numPr>
          <w:ilvl w:val="1"/>
          <w:numId w:val="5"/>
        </w:numPr>
        <w:spacing w:line="360" w:lineRule="auto"/>
        <w:ind w:left="0" w:firstLine="709"/>
      </w:pPr>
      <w:r>
        <w:t xml:space="preserve">Основные концепции построения организационных структур, управления их достоинства и недостатки. </w:t>
      </w:r>
    </w:p>
    <w:p w:rsidR="00545A22" w:rsidRDefault="003D5A2B">
      <w:pPr>
        <w:pStyle w:val="aff0"/>
        <w:numPr>
          <w:ilvl w:val="1"/>
          <w:numId w:val="5"/>
        </w:numPr>
        <w:spacing w:line="360" w:lineRule="auto"/>
        <w:ind w:left="0" w:firstLine="709"/>
      </w:pPr>
      <w:r>
        <w:t>Типы и виды организационных структур.</w:t>
      </w:r>
    </w:p>
    <w:p w:rsidR="00545A22" w:rsidRDefault="003D5A2B">
      <w:pPr>
        <w:pStyle w:val="aff0"/>
        <w:numPr>
          <w:ilvl w:val="1"/>
          <w:numId w:val="5"/>
        </w:numPr>
        <w:spacing w:line="360" w:lineRule="auto"/>
        <w:ind w:left="0" w:firstLine="709"/>
      </w:pPr>
      <w:r>
        <w:lastRenderedPageBreak/>
        <w:t xml:space="preserve">Методы построения организационных структур. Проектирование организационных структур. </w:t>
      </w:r>
    </w:p>
    <w:p w:rsidR="00545A22" w:rsidRDefault="003D5A2B">
      <w:pPr>
        <w:pStyle w:val="aff0"/>
        <w:numPr>
          <w:ilvl w:val="1"/>
          <w:numId w:val="5"/>
        </w:numPr>
        <w:spacing w:line="360" w:lineRule="auto"/>
        <w:ind w:left="0" w:firstLine="709"/>
      </w:pPr>
      <w:r>
        <w:t>Эффективность организационных структур управления. Современные тенденции совершенствования организационных структур управления.</w:t>
      </w:r>
    </w:p>
    <w:p w:rsidR="00545A22" w:rsidRDefault="003D5A2B">
      <w:pPr>
        <w:pStyle w:val="aff0"/>
        <w:numPr>
          <w:ilvl w:val="1"/>
          <w:numId w:val="5"/>
        </w:numPr>
        <w:spacing w:line="360" w:lineRule="auto"/>
        <w:ind w:left="0" w:firstLine="709"/>
      </w:pPr>
      <w:r>
        <w:t xml:space="preserve">Сущность и особенности управленческого решения. Методология процесса разработки управленческого решения. </w:t>
      </w:r>
    </w:p>
    <w:p w:rsidR="00545A22" w:rsidRDefault="003D5A2B">
      <w:pPr>
        <w:pStyle w:val="aff0"/>
        <w:numPr>
          <w:ilvl w:val="1"/>
          <w:numId w:val="5"/>
        </w:numPr>
        <w:spacing w:line="360" w:lineRule="auto"/>
        <w:ind w:left="0" w:firstLine="709"/>
      </w:pPr>
      <w:r>
        <w:t>Принятие решения. Классификация решений.</w:t>
      </w:r>
    </w:p>
    <w:p w:rsidR="00545A22" w:rsidRDefault="003D5A2B">
      <w:pPr>
        <w:pStyle w:val="aff0"/>
        <w:numPr>
          <w:ilvl w:val="1"/>
          <w:numId w:val="5"/>
        </w:numPr>
        <w:spacing w:line="360" w:lineRule="auto"/>
        <w:ind w:left="0" w:firstLine="709"/>
      </w:pPr>
      <w:r>
        <w:t>Методы индивидуального и коллективного принятия решений.</w:t>
      </w:r>
    </w:p>
    <w:p w:rsidR="00545A22" w:rsidRDefault="003D5A2B">
      <w:pPr>
        <w:pStyle w:val="aff0"/>
        <w:numPr>
          <w:ilvl w:val="1"/>
          <w:numId w:val="5"/>
        </w:numPr>
        <w:spacing w:line="360" w:lineRule="auto"/>
        <w:ind w:left="0" w:firstLine="709"/>
      </w:pPr>
      <w:r>
        <w:t>Методы оптимизации управленческих решений. Обратная связь.</w:t>
      </w:r>
    </w:p>
    <w:p w:rsidR="00545A22" w:rsidRDefault="003D5A2B">
      <w:pPr>
        <w:pStyle w:val="aff0"/>
        <w:numPr>
          <w:ilvl w:val="1"/>
          <w:numId w:val="5"/>
        </w:numPr>
        <w:spacing w:line="360" w:lineRule="auto"/>
        <w:ind w:left="0" w:firstLine="709"/>
      </w:pPr>
      <w:r>
        <w:t>Понятие управления проектом</w:t>
      </w:r>
    </w:p>
    <w:p w:rsidR="00545A22" w:rsidRDefault="003D5A2B">
      <w:pPr>
        <w:pStyle w:val="aff0"/>
        <w:numPr>
          <w:ilvl w:val="1"/>
          <w:numId w:val="5"/>
        </w:numPr>
        <w:spacing w:line="360" w:lineRule="auto"/>
        <w:ind w:left="0" w:firstLine="709"/>
      </w:pPr>
      <w:r>
        <w:t>«Большие данные в управлении»</w:t>
      </w:r>
    </w:p>
    <w:p w:rsidR="00545A22" w:rsidRDefault="003D5A2B">
      <w:pPr>
        <w:pStyle w:val="aff0"/>
        <w:numPr>
          <w:ilvl w:val="1"/>
          <w:numId w:val="5"/>
        </w:numPr>
        <w:spacing w:line="360" w:lineRule="auto"/>
        <w:ind w:left="0" w:firstLine="709"/>
      </w:pPr>
      <w:r>
        <w:t xml:space="preserve">Электронное Правительство и </w:t>
      </w:r>
      <w:proofErr w:type="spellStart"/>
      <w:r>
        <w:t>цифровизация</w:t>
      </w:r>
      <w:proofErr w:type="spellEnd"/>
      <w:r>
        <w:t xml:space="preserve"> в управлении. </w:t>
      </w:r>
    </w:p>
    <w:p w:rsidR="00545A22" w:rsidRDefault="003D5A2B">
      <w:pPr>
        <w:pStyle w:val="aff0"/>
        <w:numPr>
          <w:ilvl w:val="1"/>
          <w:numId w:val="5"/>
        </w:numPr>
        <w:spacing w:line="360" w:lineRule="auto"/>
        <w:ind w:left="0" w:firstLine="709"/>
      </w:pPr>
      <w:r>
        <w:t>Управление нововведениями и развитием теории управления.</w:t>
      </w:r>
    </w:p>
    <w:p w:rsidR="00545A22" w:rsidRDefault="003D5A2B">
      <w:pPr>
        <w:pStyle w:val="aff0"/>
        <w:numPr>
          <w:ilvl w:val="1"/>
          <w:numId w:val="5"/>
        </w:numPr>
        <w:spacing w:line="360" w:lineRule="auto"/>
        <w:ind w:left="0" w:firstLine="709"/>
      </w:pPr>
      <w:proofErr w:type="spellStart"/>
      <w:r>
        <w:t>Цифровизация</w:t>
      </w:r>
      <w:proofErr w:type="spellEnd"/>
      <w:r>
        <w:t xml:space="preserve"> как одно из направлений инновационного развития в сфере государственного и муниципального управления. </w:t>
      </w:r>
    </w:p>
    <w:p w:rsidR="00545A22" w:rsidRDefault="00545A22">
      <w:pPr>
        <w:pStyle w:val="aff0"/>
        <w:spacing w:line="360" w:lineRule="auto"/>
        <w:ind w:firstLine="0"/>
        <w:jc w:val="center"/>
        <w:rPr>
          <w:b/>
          <w:sz w:val="24"/>
          <w:szCs w:val="24"/>
        </w:rPr>
      </w:pPr>
    </w:p>
    <w:p w:rsidR="00545A22" w:rsidRPr="00364462" w:rsidRDefault="003D5A2B">
      <w:pPr>
        <w:pStyle w:val="aff0"/>
        <w:spacing w:line="360" w:lineRule="auto"/>
        <w:ind w:firstLine="0"/>
        <w:jc w:val="center"/>
        <w:rPr>
          <w:b/>
        </w:rPr>
      </w:pPr>
      <w:r w:rsidRPr="00364462">
        <w:rPr>
          <w:b/>
        </w:rPr>
        <w:t>Пример экзаменационного билета</w:t>
      </w:r>
    </w:p>
    <w:p w:rsidR="00545A22" w:rsidRPr="00364462" w:rsidRDefault="003D5A2B">
      <w:pPr>
        <w:pStyle w:val="aff0"/>
        <w:spacing w:after="200"/>
        <w:ind w:firstLine="0"/>
        <w:jc w:val="center"/>
        <w:rPr>
          <w:b/>
        </w:rPr>
      </w:pPr>
      <w:r w:rsidRPr="00364462">
        <w:rPr>
          <w:b/>
        </w:rPr>
        <w:t>Федеральное государственное образовательное бюджетное учреждение</w:t>
      </w:r>
    </w:p>
    <w:p w:rsidR="00545A22" w:rsidRPr="00364462" w:rsidRDefault="003D5A2B">
      <w:pPr>
        <w:pStyle w:val="aff0"/>
        <w:spacing w:after="200"/>
        <w:ind w:firstLine="0"/>
        <w:jc w:val="center"/>
        <w:rPr>
          <w:b/>
        </w:rPr>
      </w:pPr>
      <w:r w:rsidRPr="00364462">
        <w:rPr>
          <w:b/>
        </w:rPr>
        <w:t>высшего образования</w:t>
      </w:r>
    </w:p>
    <w:p w:rsidR="00545A22" w:rsidRPr="00364462" w:rsidRDefault="003D5A2B">
      <w:pPr>
        <w:pStyle w:val="aff0"/>
        <w:spacing w:after="200"/>
        <w:ind w:firstLine="0"/>
        <w:jc w:val="center"/>
        <w:rPr>
          <w:b/>
        </w:rPr>
      </w:pPr>
      <w:r w:rsidRPr="00364462">
        <w:rPr>
          <w:b/>
        </w:rPr>
        <w:t>«Финансовый университет при Правительстве Российской Федерации»</w:t>
      </w:r>
    </w:p>
    <w:p w:rsidR="00545A22" w:rsidRPr="00364462" w:rsidRDefault="003D5A2B">
      <w:pPr>
        <w:pStyle w:val="aff0"/>
        <w:spacing w:after="200"/>
        <w:ind w:firstLine="0"/>
        <w:jc w:val="center"/>
        <w:rPr>
          <w:b/>
        </w:rPr>
      </w:pPr>
      <w:r w:rsidRPr="00364462">
        <w:rPr>
          <w:b/>
        </w:rPr>
        <w:t>(Финансовый университет)</w:t>
      </w:r>
    </w:p>
    <w:p w:rsidR="00545A22" w:rsidRPr="00364462" w:rsidRDefault="003D5A2B">
      <w:pPr>
        <w:pStyle w:val="aff0"/>
        <w:spacing w:after="200"/>
        <w:ind w:firstLine="0"/>
        <w:jc w:val="center"/>
      </w:pPr>
      <w:r w:rsidRPr="00364462">
        <w:t>Кафедра «Государственное и муниципальное управление»</w:t>
      </w:r>
    </w:p>
    <w:p w:rsidR="00545A22" w:rsidRPr="00364462" w:rsidRDefault="003D5A2B">
      <w:pPr>
        <w:pStyle w:val="aff0"/>
        <w:spacing w:after="200"/>
        <w:ind w:firstLine="0"/>
        <w:jc w:val="center"/>
      </w:pPr>
      <w:r w:rsidRPr="00364462">
        <w:t>Дисциплина «Теория управления»</w:t>
      </w:r>
    </w:p>
    <w:p w:rsidR="00545A22" w:rsidRPr="00364462" w:rsidRDefault="003D5A2B">
      <w:pPr>
        <w:pStyle w:val="aff0"/>
        <w:spacing w:after="200"/>
        <w:ind w:firstLine="0"/>
        <w:jc w:val="center"/>
      </w:pPr>
      <w:r w:rsidRPr="00364462">
        <w:t>Факультет «Высшая школа управления» Форма обучения очная/очно-заочная</w:t>
      </w:r>
    </w:p>
    <w:p w:rsidR="00545A22" w:rsidRPr="00364462" w:rsidRDefault="003D5A2B">
      <w:pPr>
        <w:pStyle w:val="aff0"/>
        <w:spacing w:after="200"/>
        <w:ind w:firstLine="0"/>
        <w:jc w:val="center"/>
      </w:pPr>
      <w:r w:rsidRPr="00364462">
        <w:t>Семестр Направление 38.03.04 «Государственное и муниципальное управление»</w:t>
      </w:r>
    </w:p>
    <w:p w:rsidR="00545A22" w:rsidRPr="00364462" w:rsidRDefault="003D5A2B">
      <w:pPr>
        <w:pStyle w:val="aff0"/>
        <w:spacing w:after="200"/>
        <w:ind w:firstLine="0"/>
        <w:jc w:val="center"/>
      </w:pPr>
      <w:r w:rsidRPr="00364462">
        <w:t>Учебная группа</w:t>
      </w:r>
    </w:p>
    <w:p w:rsidR="00545A22" w:rsidRDefault="003D5A2B">
      <w:pPr>
        <w:pStyle w:val="aff0"/>
        <w:spacing w:after="200"/>
        <w:ind w:firstLine="0"/>
        <w:jc w:val="center"/>
        <w:rPr>
          <w:b/>
          <w:sz w:val="24"/>
          <w:szCs w:val="24"/>
        </w:rPr>
      </w:pPr>
      <w:r>
        <w:rPr>
          <w:b/>
          <w:sz w:val="24"/>
          <w:szCs w:val="24"/>
        </w:rPr>
        <w:t>ЭКЗАМЕНАЦИОННЫЙ БИЛЕТ №А-21</w:t>
      </w:r>
    </w:p>
    <w:p w:rsidR="00545A22" w:rsidRPr="00364462" w:rsidRDefault="003D5A2B">
      <w:pPr>
        <w:pStyle w:val="aff0"/>
        <w:spacing w:line="240" w:lineRule="auto"/>
        <w:ind w:firstLine="0"/>
        <w:jc w:val="left"/>
        <w:rPr>
          <w:b/>
        </w:rPr>
      </w:pPr>
      <w:r w:rsidRPr="00364462">
        <w:rPr>
          <w:b/>
        </w:rPr>
        <w:t>1 вопрос (15 баллов).</w:t>
      </w:r>
    </w:p>
    <w:p w:rsidR="00545A22" w:rsidRPr="00364462" w:rsidRDefault="003D5A2B">
      <w:pPr>
        <w:pStyle w:val="aff0"/>
        <w:spacing w:line="240" w:lineRule="auto"/>
        <w:ind w:firstLine="0"/>
        <w:jc w:val="left"/>
        <w:rPr>
          <w:b/>
        </w:rPr>
      </w:pPr>
      <w:r w:rsidRPr="00364462">
        <w:rPr>
          <w:b/>
        </w:rPr>
        <w:t>Дайте развернутый ответ на вопрос:</w:t>
      </w:r>
    </w:p>
    <w:p w:rsidR="00545A22" w:rsidRPr="00364462" w:rsidRDefault="003D5A2B">
      <w:pPr>
        <w:pStyle w:val="aff0"/>
        <w:spacing w:after="200"/>
        <w:ind w:firstLine="0"/>
        <w:jc w:val="left"/>
      </w:pPr>
      <w:r w:rsidRPr="00364462">
        <w:t>Характеристика внешней среды организации. Факторы прямого воздействия. Факторы косвенного воздействия.</w:t>
      </w:r>
    </w:p>
    <w:p w:rsidR="00545A22" w:rsidRPr="00364462" w:rsidRDefault="003D5A2B">
      <w:pPr>
        <w:pStyle w:val="aff0"/>
        <w:spacing w:after="200"/>
        <w:ind w:firstLine="0"/>
        <w:jc w:val="left"/>
        <w:rPr>
          <w:b/>
        </w:rPr>
      </w:pPr>
      <w:r w:rsidRPr="00364462">
        <w:rPr>
          <w:b/>
        </w:rPr>
        <w:t>2 вопрос (20 баллов).</w:t>
      </w:r>
    </w:p>
    <w:p w:rsidR="00545A22" w:rsidRPr="00364462" w:rsidRDefault="003D5A2B">
      <w:pPr>
        <w:pStyle w:val="aff0"/>
        <w:spacing w:after="200"/>
        <w:ind w:firstLine="0"/>
        <w:jc w:val="left"/>
      </w:pPr>
      <w:r w:rsidRPr="00364462">
        <w:rPr>
          <w:b/>
        </w:rPr>
        <w:t>Дайте развернутый ответ на вопрос:</w:t>
      </w:r>
      <w:r w:rsidRPr="00364462">
        <w:rPr>
          <w:b/>
        </w:rPr>
        <w:br/>
      </w:r>
      <w:r w:rsidRPr="00364462">
        <w:t>Внутренняя среда организации. Методы анализа внешней и внутренней среды организации среды.</w:t>
      </w:r>
    </w:p>
    <w:p w:rsidR="00545A22" w:rsidRPr="00364462" w:rsidRDefault="003D5A2B">
      <w:pPr>
        <w:pStyle w:val="aff0"/>
        <w:spacing w:after="200"/>
        <w:ind w:firstLine="0"/>
        <w:jc w:val="left"/>
        <w:rPr>
          <w:b/>
        </w:rPr>
      </w:pPr>
      <w:r w:rsidRPr="00364462">
        <w:rPr>
          <w:b/>
        </w:rPr>
        <w:lastRenderedPageBreak/>
        <w:t>3 вопрос (25 баллов).</w:t>
      </w:r>
    </w:p>
    <w:p w:rsidR="00545A22" w:rsidRPr="00364462" w:rsidRDefault="003D5A2B">
      <w:pPr>
        <w:pStyle w:val="aff0"/>
        <w:spacing w:after="200"/>
        <w:ind w:firstLine="0"/>
        <w:jc w:val="left"/>
        <w:rPr>
          <w:b/>
        </w:rPr>
      </w:pPr>
      <w:r w:rsidRPr="00364462">
        <w:rPr>
          <w:b/>
        </w:rPr>
        <w:t>Практико-ориентированное задание:</w:t>
      </w:r>
    </w:p>
    <w:p w:rsidR="00545A22" w:rsidRPr="00364462" w:rsidRDefault="003D5A2B">
      <w:pPr>
        <w:pStyle w:val="aff0"/>
        <w:spacing w:after="200"/>
        <w:ind w:firstLine="0"/>
      </w:pPr>
      <w:r w:rsidRPr="00364462">
        <w:t xml:space="preserve">Фирмы с государственным участием «А» и «Б» планировали заключить договор о взаимных поставках продукции. Подготовить необходимые документы на фирме «А» обязали сотрудника отдела поставок Иванова И.И. В день оформления документов на поставки Иванов по личным причинам вынужден был отлучиться с рабочего места. В частном порядке он попросил выполнить свою работу менее опытного сотрудника Смирнова А.С. Смирнов - новичок, поэтому при составлении документов допустил несколько ошибок, в результате чего фирма «Б» получила неправильно составленные документы. На фирме «Б» ошибки обнаружили, на уточнение данных у них ушло несколько дней, что привело к определенным убыткам, которые они захотели компенсировать за счет фирмы «А». При выяснении обстоятельств допущения ошибок на фирме «А» оба сотрудника — Смирнов и Иванов — отрицали свою вину в составлении некорректных документов. Иванов признался руководству, что он вынужден был уйти с работы и попросил все сделать Смирнова. Смирнов же в свою очередь заявил, что в силу своих должностных обязанностей он не должен был заниматься выполнением подобной работы и не занимался ею. После разбора случившегося отношения между двумя сотрудниками ухудшились, они не контактировали между собой, что отрицательно стало сказываться на нормальной работе всего отдела поставок фирмы «А». </w:t>
      </w:r>
    </w:p>
    <w:p w:rsidR="00545A22" w:rsidRPr="00364462" w:rsidRDefault="003D5A2B">
      <w:pPr>
        <w:pStyle w:val="aff0"/>
        <w:numPr>
          <w:ilvl w:val="0"/>
          <w:numId w:val="5"/>
        </w:numPr>
        <w:spacing w:after="200"/>
      </w:pPr>
      <w:r w:rsidRPr="00364462">
        <w:rPr>
          <w:b/>
        </w:rPr>
        <w:t>Вопросы и задания.</w:t>
      </w:r>
      <w:r w:rsidRPr="00364462">
        <w:t xml:space="preserve"> Какими методами управления и как следует разрешить возникшую конфликтную ситуацию?</w:t>
      </w:r>
    </w:p>
    <w:p w:rsidR="00545A22" w:rsidRDefault="00545A22">
      <w:pPr>
        <w:pStyle w:val="19"/>
        <w:spacing w:after="160" w:line="259" w:lineRule="auto"/>
        <w:ind w:left="0"/>
        <w:contextualSpacing/>
        <w:jc w:val="both"/>
        <w:rPr>
          <w:rFonts w:ascii="Times New Roman" w:hAnsi="Times New Roman"/>
          <w:szCs w:val="28"/>
          <w:lang w:eastAsia="en-US"/>
        </w:rPr>
        <w:sectPr w:rsidR="00545A22">
          <w:headerReference w:type="default" r:id="rId8"/>
          <w:footerReference w:type="default" r:id="rId9"/>
          <w:pgSz w:w="11906" w:h="16838"/>
          <w:pgMar w:top="567" w:right="851" w:bottom="1134" w:left="993" w:header="0" w:footer="0" w:gutter="0"/>
          <w:cols w:space="720"/>
          <w:formProt w:val="0"/>
          <w:titlePg/>
          <w:docGrid w:linePitch="100"/>
        </w:sectPr>
      </w:pPr>
    </w:p>
    <w:p w:rsidR="00545A22" w:rsidRDefault="00545A22">
      <w:pPr>
        <w:spacing w:line="240" w:lineRule="auto"/>
      </w:pPr>
    </w:p>
    <w:tbl>
      <w:tblPr>
        <w:tblW w:w="15735" w:type="dxa"/>
        <w:tblInd w:w="-431" w:type="dxa"/>
        <w:tblLayout w:type="fixed"/>
        <w:tblLook w:val="04A0" w:firstRow="1" w:lastRow="0" w:firstColumn="1" w:lastColumn="0" w:noHBand="0" w:noVBand="1"/>
      </w:tblPr>
      <w:tblGrid>
        <w:gridCol w:w="2856"/>
        <w:gridCol w:w="2687"/>
        <w:gridCol w:w="3388"/>
        <w:gridCol w:w="6804"/>
      </w:tblGrid>
      <w:tr w:rsidR="00545A22" w:rsidTr="00A604FE">
        <w:tc>
          <w:tcPr>
            <w:tcW w:w="2856"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rPr>
                <w:sz w:val="24"/>
                <w:szCs w:val="24"/>
              </w:rPr>
            </w:pPr>
            <w:r>
              <w:rPr>
                <w:sz w:val="24"/>
                <w:szCs w:val="24"/>
              </w:rPr>
              <w:t>Наименование компетенции</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rPr>
                <w:sz w:val="24"/>
                <w:szCs w:val="24"/>
              </w:rPr>
            </w:pPr>
            <w:r>
              <w:rPr>
                <w:sz w:val="24"/>
                <w:szCs w:val="24"/>
              </w:rPr>
              <w:t>Наименование  индикаторов достижения компетенции</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rPr>
                <w:sz w:val="24"/>
                <w:szCs w:val="24"/>
              </w:rPr>
            </w:pPr>
            <w:r>
              <w:rPr>
                <w:sz w:val="24"/>
                <w:szCs w:val="24"/>
              </w:rPr>
              <w:t>Результаты обучения ( умения и знания), соотнесенные с индикаторами достижения компетенции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widowControl w:val="0"/>
              <w:spacing w:line="240" w:lineRule="auto"/>
              <w:jc w:val="center"/>
              <w:rPr>
                <w:sz w:val="24"/>
                <w:szCs w:val="24"/>
              </w:rPr>
            </w:pPr>
            <w:r>
              <w:rPr>
                <w:sz w:val="24"/>
                <w:szCs w:val="24"/>
              </w:rPr>
              <w:t>Типовые контрольные задания</w:t>
            </w:r>
          </w:p>
        </w:tc>
      </w:tr>
      <w:tr w:rsidR="00545A22" w:rsidTr="00A604FE">
        <w:tc>
          <w:tcPr>
            <w:tcW w:w="28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rPr>
                <w:sz w:val="24"/>
                <w:szCs w:val="24"/>
              </w:rPr>
            </w:pPr>
            <w:r>
              <w:rPr>
                <w:sz w:val="24"/>
                <w:szCs w:val="24"/>
              </w:rPr>
              <w:t>УК-13 Способность принимать обоснованные экономические решения в различных областях жизнедеятельности</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rPr>
                <w:sz w:val="24"/>
                <w:szCs w:val="24"/>
              </w:rPr>
            </w:pPr>
            <w:r>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tabs>
                <w:tab w:val="left" w:pos="540"/>
              </w:tabs>
              <w:spacing w:line="240" w:lineRule="auto"/>
              <w:ind w:firstLine="0"/>
              <w:contextualSpacing/>
              <w:rPr>
                <w:sz w:val="24"/>
                <w:szCs w:val="24"/>
              </w:rPr>
            </w:pPr>
            <w:r>
              <w:rPr>
                <w:sz w:val="24"/>
                <w:szCs w:val="24"/>
              </w:rPr>
              <w:t>Знать: базовые теоретические принципы функционирования экономики и экономического развития в контексте управления;</w:t>
            </w:r>
          </w:p>
          <w:p w:rsidR="00A604FE" w:rsidRDefault="00A604FE" w:rsidP="00A604FE">
            <w:pPr>
              <w:widowControl w:val="0"/>
              <w:tabs>
                <w:tab w:val="left" w:pos="540"/>
              </w:tabs>
              <w:spacing w:line="240" w:lineRule="auto"/>
              <w:ind w:firstLine="0"/>
              <w:contextualSpacing/>
              <w:rPr>
                <w:sz w:val="24"/>
                <w:szCs w:val="24"/>
              </w:rPr>
            </w:pPr>
          </w:p>
          <w:p w:rsidR="00545A22" w:rsidRDefault="003D5A2B" w:rsidP="00A604FE">
            <w:pPr>
              <w:widowControl w:val="0"/>
              <w:tabs>
                <w:tab w:val="left" w:pos="540"/>
              </w:tabs>
              <w:spacing w:line="240" w:lineRule="auto"/>
              <w:ind w:firstLine="0"/>
              <w:contextualSpacing/>
              <w:rPr>
                <w:sz w:val="24"/>
                <w:szCs w:val="24"/>
              </w:rPr>
            </w:pPr>
            <w:r>
              <w:rPr>
                <w:sz w:val="24"/>
                <w:szCs w:val="24"/>
              </w:rPr>
              <w:t>Уметь: анализировать различные цели и формы участия государства в экономической сфере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A604FE" w:rsidRDefault="003D5A2B" w:rsidP="00A604FE">
            <w:pPr>
              <w:widowControl w:val="0"/>
              <w:spacing w:line="240" w:lineRule="auto"/>
              <w:ind w:firstLine="0"/>
              <w:rPr>
                <w:sz w:val="24"/>
                <w:szCs w:val="24"/>
              </w:rPr>
            </w:pPr>
            <w:r w:rsidRPr="00A604FE">
              <w:rPr>
                <w:b/>
                <w:sz w:val="24"/>
                <w:szCs w:val="24"/>
              </w:rPr>
              <w:t>Задание</w:t>
            </w:r>
            <w:r>
              <w:rPr>
                <w:sz w:val="24"/>
                <w:szCs w:val="24"/>
              </w:rPr>
              <w:t xml:space="preserve"> </w:t>
            </w:r>
          </w:p>
          <w:p w:rsidR="00545A22" w:rsidRDefault="003D5A2B" w:rsidP="00A604FE">
            <w:pPr>
              <w:widowControl w:val="0"/>
              <w:spacing w:line="240" w:lineRule="auto"/>
              <w:ind w:firstLine="0"/>
              <w:rPr>
                <w:sz w:val="24"/>
                <w:szCs w:val="24"/>
              </w:rPr>
            </w:pPr>
            <w:r>
              <w:rPr>
                <w:sz w:val="24"/>
                <w:szCs w:val="24"/>
              </w:rPr>
              <w:t>Представьте, что вы работаете заместителем начальника в государственном департаменте. Один из отделов, которые Вы курируете, называется «Отдел организации трудовой̆ деятельности». Вы отвечаете за передвижение сотрудников внутри госоргана, сопровождаете все процессы распределения рабочей̆ нагрузки. Сотрудников отдела трое, и они работают в различных подразделениях, выполняя рутинную и бумажную работу, фиксируют ритмы труда сотрудников, делают фотографию рабочего места, считают, сколько фактических часов вырабатывает каждый̆ сотрудник. По сути, их работа четко регламентирована и хорошо организована, поэтому Вам не нужно постоянно делать промежуточные проверки. Они отчитываются перед Вами раз в месяц и подают готовые переработанные данные. Ваш непосредственный̆ руководитель – заслуженный̆ и добросовестный̆ человек, который̆ скоро уходит на пенсию, о чем он не раз говорил. Конечно, его принципы и методы управления коллективом уже не отвечают требованиям современности, но работа отдела не вызывает нареканий со стороны руководства. К тому же, он смело полагался на самодостаточных сотрудников, которые обладают хорошими аналитическими способностями. Один из сотрудников хочет поговорить с Вами по поводу плана своего карьерного развития. Вы не очень хорошо с ним знакомы, просто иногда сталкивались на работе и знаете, как его зовут и в каком отделе он работает. Вы подняли его личное дело и выяснили, что этот работник обладает очень высокой̆ квалификацией̆, но интроверт, неохотно дает рекомендации и не принимает активного участия в решении задач отдела. У Вас сложилось впечатление, что предпосылок к высокому карьерному развитию у коллеги нет.</w:t>
            </w:r>
          </w:p>
          <w:p w:rsidR="00545A22" w:rsidRDefault="003D5A2B" w:rsidP="00A604FE">
            <w:pPr>
              <w:widowControl w:val="0"/>
              <w:spacing w:line="240" w:lineRule="auto"/>
              <w:ind w:firstLine="0"/>
              <w:rPr>
                <w:b/>
                <w:sz w:val="24"/>
                <w:szCs w:val="24"/>
              </w:rPr>
            </w:pPr>
            <w:r>
              <w:rPr>
                <w:b/>
                <w:sz w:val="24"/>
                <w:szCs w:val="24"/>
              </w:rPr>
              <w:lastRenderedPageBreak/>
              <w:t xml:space="preserve">Вопросы и задания. </w:t>
            </w:r>
            <w:r>
              <w:rPr>
                <w:sz w:val="24"/>
                <w:szCs w:val="24"/>
              </w:rPr>
              <w:t>Вам нужно получить о сотруднике как можно больше информации. Какие источники Вы используете?</w:t>
            </w:r>
            <w:r>
              <w:rPr>
                <w:b/>
                <w:sz w:val="24"/>
                <w:szCs w:val="24"/>
              </w:rPr>
              <w:t xml:space="preserve"> </w:t>
            </w:r>
            <w:r>
              <w:rPr>
                <w:sz w:val="24"/>
                <w:szCs w:val="24"/>
              </w:rPr>
              <w:t>Руководитель, который̆ вскоре уходит на пенсию, настоятельно рекомендует Вам продвигать сотрудника. Ваши точки зрения не совпадают, так как то, что Вы называете безынициативностью, руководитель принимает за уравновешенность и сдержанность. Как Вы отнесетесь к позиции руководителя? Аргументируйте свое решение.</w:t>
            </w:r>
          </w:p>
        </w:tc>
      </w:tr>
      <w:tr w:rsidR="00545A22" w:rsidTr="00A604FE">
        <w:tc>
          <w:tcPr>
            <w:tcW w:w="2856"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spacing w:line="240" w:lineRule="auto"/>
              <w:jc w:val="center"/>
              <w:rPr>
                <w:sz w:val="24"/>
                <w:szCs w:val="24"/>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fff"/>
              <w:widowControl w:val="0"/>
              <w:spacing w:beforeAutospacing="0" w:afterAutospacing="0"/>
              <w:jc w:val="both"/>
              <w:rPr>
                <w:sz w:val="24"/>
              </w:rPr>
            </w:pPr>
            <w:r>
              <w:rPr>
                <w:sz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tabs>
                <w:tab w:val="left" w:pos="540"/>
              </w:tabs>
              <w:spacing w:line="240" w:lineRule="auto"/>
              <w:ind w:firstLine="0"/>
              <w:contextualSpacing/>
              <w:rPr>
                <w:sz w:val="24"/>
                <w:szCs w:val="24"/>
              </w:rPr>
            </w:pPr>
            <w:r>
              <w:rPr>
                <w:sz w:val="24"/>
                <w:szCs w:val="24"/>
              </w:rPr>
              <w:t>Знать: основные методы личного экономического и финансового планирования, которые можно использовать для достижения текущих и долгосрочных финансовых целей в системе управления;</w:t>
            </w:r>
          </w:p>
          <w:p w:rsidR="00A604FE" w:rsidRDefault="00A604FE" w:rsidP="00A604FE">
            <w:pPr>
              <w:widowControl w:val="0"/>
              <w:tabs>
                <w:tab w:val="left" w:pos="540"/>
              </w:tabs>
              <w:spacing w:line="240" w:lineRule="auto"/>
              <w:ind w:firstLine="0"/>
              <w:contextualSpacing/>
              <w:rPr>
                <w:sz w:val="24"/>
                <w:szCs w:val="24"/>
              </w:rPr>
            </w:pPr>
          </w:p>
          <w:p w:rsidR="00A604FE" w:rsidRDefault="00A604FE" w:rsidP="00A604FE">
            <w:pPr>
              <w:widowControl w:val="0"/>
              <w:tabs>
                <w:tab w:val="left" w:pos="540"/>
              </w:tabs>
              <w:spacing w:line="240" w:lineRule="auto"/>
              <w:ind w:firstLine="0"/>
              <w:contextualSpacing/>
              <w:rPr>
                <w:sz w:val="24"/>
                <w:szCs w:val="24"/>
              </w:rPr>
            </w:pPr>
          </w:p>
          <w:p w:rsidR="00545A22" w:rsidRDefault="003D5A2B" w:rsidP="00A604FE">
            <w:pPr>
              <w:widowControl w:val="0"/>
              <w:tabs>
                <w:tab w:val="left" w:pos="540"/>
              </w:tabs>
              <w:spacing w:line="240" w:lineRule="auto"/>
              <w:ind w:firstLine="0"/>
              <w:contextualSpacing/>
              <w:rPr>
                <w:sz w:val="24"/>
                <w:szCs w:val="24"/>
              </w:rPr>
            </w:pPr>
            <w:r>
              <w:rPr>
                <w:sz w:val="24"/>
                <w:szCs w:val="24"/>
              </w:rPr>
              <w:t>Уметь: использовать различные финансовые инструменты для управления личными финансами (личным бюджетом), контролируя собственные экономические и финансовые риски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rPr>
                <w:sz w:val="24"/>
                <w:szCs w:val="24"/>
              </w:rPr>
            </w:pPr>
            <w:r>
              <w:rPr>
                <w:sz w:val="24"/>
                <w:szCs w:val="24"/>
              </w:rPr>
              <w:t xml:space="preserve">В отдел государственной гражданской службы и кадров </w:t>
            </w:r>
            <w:proofErr w:type="spellStart"/>
            <w:r>
              <w:rPr>
                <w:sz w:val="24"/>
                <w:szCs w:val="24"/>
              </w:rPr>
              <w:t>Госадмтехнадзора</w:t>
            </w:r>
            <w:proofErr w:type="spellEnd"/>
            <w:r>
              <w:rPr>
                <w:sz w:val="24"/>
                <w:szCs w:val="24"/>
              </w:rPr>
              <w:t xml:space="preserve"> Ярославской области 13.02.2019 г. поступило заявление от </w:t>
            </w:r>
            <w:proofErr w:type="spellStart"/>
            <w:r>
              <w:rPr>
                <w:sz w:val="24"/>
                <w:szCs w:val="24"/>
              </w:rPr>
              <w:t>Семецкого</w:t>
            </w:r>
            <w:proofErr w:type="spellEnd"/>
            <w:r>
              <w:rPr>
                <w:sz w:val="24"/>
                <w:szCs w:val="24"/>
              </w:rPr>
              <w:t xml:space="preserve"> Юрия Вячеславовича, замещающего должность консультанта территориального отдела №12 территориального управления </w:t>
            </w:r>
            <w:proofErr w:type="spellStart"/>
            <w:r>
              <w:rPr>
                <w:sz w:val="24"/>
                <w:szCs w:val="24"/>
              </w:rPr>
              <w:t>Госадмтехнадзора</w:t>
            </w:r>
            <w:proofErr w:type="spellEnd"/>
            <w:r>
              <w:rPr>
                <w:sz w:val="24"/>
                <w:szCs w:val="24"/>
              </w:rPr>
              <w:t xml:space="preserve"> Ярославской области – старшего государственного административно-технического инспектора Ярославской области о возможности возникновения личной заинтересованности при исполнении должностных обязанностей, которая приводит или может привести к конфликту интересов. Так, </w:t>
            </w:r>
            <w:proofErr w:type="spellStart"/>
            <w:r>
              <w:rPr>
                <w:sz w:val="24"/>
                <w:szCs w:val="24"/>
              </w:rPr>
              <w:t>Семецкий</w:t>
            </w:r>
            <w:proofErr w:type="spellEnd"/>
            <w:r>
              <w:rPr>
                <w:sz w:val="24"/>
                <w:szCs w:val="24"/>
              </w:rPr>
              <w:t xml:space="preserve"> Ю.В. указал, что его супруга </w:t>
            </w:r>
            <w:proofErr w:type="spellStart"/>
            <w:r>
              <w:rPr>
                <w:sz w:val="24"/>
                <w:szCs w:val="24"/>
              </w:rPr>
              <w:t>Семецкая</w:t>
            </w:r>
            <w:proofErr w:type="spellEnd"/>
            <w:r>
              <w:rPr>
                <w:sz w:val="24"/>
                <w:szCs w:val="24"/>
              </w:rPr>
              <w:t xml:space="preserve"> И.В. является учредителем ООО «</w:t>
            </w:r>
            <w:proofErr w:type="spellStart"/>
            <w:r>
              <w:rPr>
                <w:sz w:val="24"/>
                <w:szCs w:val="24"/>
              </w:rPr>
              <w:t>Артхаусгрупп</w:t>
            </w:r>
            <w:proofErr w:type="spellEnd"/>
            <w:r>
              <w:rPr>
                <w:sz w:val="24"/>
                <w:szCs w:val="24"/>
              </w:rPr>
              <w:t xml:space="preserve">», зарегистрированного по адресу: Ярославская область, г. Гусь-Хрустальный, ул. </w:t>
            </w:r>
            <w:proofErr w:type="spellStart"/>
            <w:r>
              <w:rPr>
                <w:sz w:val="24"/>
                <w:szCs w:val="24"/>
              </w:rPr>
              <w:t>Ялагина</w:t>
            </w:r>
            <w:proofErr w:type="spellEnd"/>
            <w:r>
              <w:rPr>
                <w:sz w:val="24"/>
                <w:szCs w:val="24"/>
              </w:rPr>
              <w:t xml:space="preserve">, д. 15, кв. 73 (квартира принадлежит </w:t>
            </w:r>
            <w:proofErr w:type="spellStart"/>
            <w:r>
              <w:rPr>
                <w:sz w:val="24"/>
                <w:szCs w:val="24"/>
              </w:rPr>
              <w:t>Семецкому</w:t>
            </w:r>
            <w:proofErr w:type="spellEnd"/>
            <w:r>
              <w:rPr>
                <w:sz w:val="24"/>
                <w:szCs w:val="24"/>
              </w:rPr>
              <w:t xml:space="preserve"> Ю.В. и его супруге </w:t>
            </w:r>
            <w:proofErr w:type="spellStart"/>
            <w:r>
              <w:rPr>
                <w:sz w:val="24"/>
                <w:szCs w:val="24"/>
              </w:rPr>
              <w:t>Семецкой</w:t>
            </w:r>
            <w:proofErr w:type="spellEnd"/>
            <w:r>
              <w:rPr>
                <w:sz w:val="24"/>
                <w:szCs w:val="24"/>
              </w:rPr>
              <w:t xml:space="preserve"> И.В.). Предпринимательская деятельность (предоставление дизайнерских услуг) осуществляется по юридическому адресу и договоров найма помещений для осуществления предпринимательской деятельности или другого недвижимого имущества для осуществления предпринимательской деятельности не имеется. По вопросу поступивших на банковский счет </w:t>
            </w:r>
            <w:proofErr w:type="spellStart"/>
            <w:r>
              <w:rPr>
                <w:sz w:val="24"/>
                <w:szCs w:val="24"/>
              </w:rPr>
              <w:t>Семецкой</w:t>
            </w:r>
            <w:proofErr w:type="spellEnd"/>
            <w:r>
              <w:rPr>
                <w:sz w:val="24"/>
                <w:szCs w:val="24"/>
              </w:rPr>
              <w:t xml:space="preserve"> И.В. в ПАО «Сбербанк России» в 2018 году денежных средств в сумме 5 072 767,36 были даны объяснения, что данная сумма денежных средств состоит:</w:t>
            </w:r>
          </w:p>
          <w:p w:rsidR="00545A22" w:rsidRDefault="00A604FE" w:rsidP="00A604FE">
            <w:pPr>
              <w:widowControl w:val="0"/>
              <w:spacing w:line="240" w:lineRule="auto"/>
              <w:ind w:firstLine="38"/>
              <w:rPr>
                <w:sz w:val="24"/>
                <w:szCs w:val="24"/>
              </w:rPr>
            </w:pPr>
            <w:r>
              <w:rPr>
                <w:sz w:val="24"/>
                <w:szCs w:val="24"/>
              </w:rPr>
              <w:t>•</w:t>
            </w:r>
            <w:r w:rsidR="003D5A2B">
              <w:rPr>
                <w:sz w:val="24"/>
                <w:szCs w:val="24"/>
              </w:rPr>
              <w:t xml:space="preserve">из суммы полученного кредита в размере 780 000,00 руб. </w:t>
            </w:r>
            <w:r w:rsidR="003D5A2B">
              <w:rPr>
                <w:sz w:val="24"/>
                <w:szCs w:val="24"/>
              </w:rPr>
              <w:lastRenderedPageBreak/>
              <w:t>(договор от 02.11.2018 №665659);</w:t>
            </w:r>
          </w:p>
          <w:p w:rsidR="00545A22" w:rsidRDefault="00A604FE" w:rsidP="00A604FE">
            <w:pPr>
              <w:widowControl w:val="0"/>
              <w:spacing w:line="240" w:lineRule="auto"/>
              <w:ind w:firstLine="38"/>
              <w:rPr>
                <w:sz w:val="24"/>
                <w:szCs w:val="24"/>
              </w:rPr>
            </w:pPr>
            <w:r>
              <w:rPr>
                <w:sz w:val="24"/>
                <w:szCs w:val="24"/>
              </w:rPr>
              <w:t>•</w:t>
            </w:r>
            <w:r w:rsidR="003D5A2B">
              <w:rPr>
                <w:sz w:val="24"/>
                <w:szCs w:val="24"/>
              </w:rPr>
              <w:t xml:space="preserve">суммы в размере 200 000,00 руб., переведённой с закрытого 30.11.2018 ш. депозитного счета </w:t>
            </w:r>
            <w:proofErr w:type="spellStart"/>
            <w:r w:rsidR="003D5A2B">
              <w:rPr>
                <w:sz w:val="24"/>
                <w:szCs w:val="24"/>
              </w:rPr>
              <w:t>Семецкой</w:t>
            </w:r>
            <w:proofErr w:type="spellEnd"/>
            <w:r w:rsidR="003D5A2B">
              <w:rPr>
                <w:sz w:val="24"/>
                <w:szCs w:val="24"/>
              </w:rPr>
              <w:t xml:space="preserve"> И.В.;</w:t>
            </w:r>
          </w:p>
          <w:p w:rsidR="00545A22" w:rsidRDefault="00A604FE" w:rsidP="00A604FE">
            <w:pPr>
              <w:widowControl w:val="0"/>
              <w:spacing w:line="240" w:lineRule="auto"/>
              <w:ind w:firstLine="38"/>
              <w:rPr>
                <w:sz w:val="24"/>
                <w:szCs w:val="24"/>
              </w:rPr>
            </w:pPr>
            <w:r>
              <w:rPr>
                <w:sz w:val="24"/>
                <w:szCs w:val="24"/>
              </w:rPr>
              <w:t>•</w:t>
            </w:r>
            <w:r w:rsidR="003D5A2B">
              <w:rPr>
                <w:sz w:val="24"/>
                <w:szCs w:val="24"/>
              </w:rPr>
              <w:t>суммы, перечисленной заказчиком услуг авторского надзора и закупки чистовых отделочных материалов (договор от 01.01.2018 №2).</w:t>
            </w:r>
          </w:p>
          <w:p w:rsidR="00545A22" w:rsidRDefault="003D5A2B">
            <w:pPr>
              <w:widowControl w:val="0"/>
              <w:spacing w:line="240" w:lineRule="auto"/>
              <w:rPr>
                <w:sz w:val="24"/>
                <w:szCs w:val="24"/>
              </w:rPr>
            </w:pPr>
            <w:r>
              <w:rPr>
                <w:sz w:val="24"/>
                <w:szCs w:val="24"/>
              </w:rPr>
              <w:t xml:space="preserve">Согласно п. 1.4. настоящего договора </w:t>
            </w:r>
            <w:proofErr w:type="spellStart"/>
            <w:r>
              <w:rPr>
                <w:sz w:val="24"/>
                <w:szCs w:val="24"/>
              </w:rPr>
              <w:t>Семецкая</w:t>
            </w:r>
            <w:proofErr w:type="spellEnd"/>
            <w:r>
              <w:rPr>
                <w:sz w:val="24"/>
                <w:szCs w:val="24"/>
              </w:rPr>
              <w:t xml:space="preserve"> И.В. взяла на себя обязательства осуществлять закупку чистовых отделочных материалов. Денежные средства на приобретение чистовых отделочных материалов Заказчик осуществляет путём перечисления средств на дебетовую карту Исполнителя (</w:t>
            </w:r>
            <w:proofErr w:type="spellStart"/>
            <w:r>
              <w:rPr>
                <w:sz w:val="24"/>
                <w:szCs w:val="24"/>
              </w:rPr>
              <w:t>Семецкой</w:t>
            </w:r>
            <w:proofErr w:type="spellEnd"/>
            <w:r>
              <w:rPr>
                <w:sz w:val="24"/>
                <w:szCs w:val="24"/>
              </w:rPr>
              <w:t xml:space="preserve"> И.В., согласно п. 1.6. настоящего договора). Согласно подпункту «б» пункта 13 Положения о Комиссии данное уведомление является основанием для проведения заседания </w:t>
            </w:r>
            <w:proofErr w:type="spellStart"/>
            <w:r>
              <w:rPr>
                <w:sz w:val="24"/>
                <w:szCs w:val="24"/>
              </w:rPr>
              <w:t>Комиссии.На</w:t>
            </w:r>
            <w:proofErr w:type="spellEnd"/>
            <w:r>
              <w:rPr>
                <w:sz w:val="24"/>
                <w:szCs w:val="24"/>
              </w:rPr>
              <w:t xml:space="preserve"> заседании Комиссии 21.02.2019 г. принято решение, что данный вопрос будет рассмотрен дополнительно после предоставления </w:t>
            </w:r>
            <w:proofErr w:type="spellStart"/>
            <w:r>
              <w:rPr>
                <w:sz w:val="24"/>
                <w:szCs w:val="24"/>
              </w:rPr>
              <w:t>Семецким</w:t>
            </w:r>
            <w:proofErr w:type="spellEnd"/>
            <w:r>
              <w:rPr>
                <w:sz w:val="24"/>
                <w:szCs w:val="24"/>
              </w:rPr>
              <w:t xml:space="preserve"> Ю.В. более детальной информации по движению денежных средств по банковскому счету </w:t>
            </w:r>
            <w:proofErr w:type="spellStart"/>
            <w:r>
              <w:rPr>
                <w:sz w:val="24"/>
                <w:szCs w:val="24"/>
              </w:rPr>
              <w:t>Семецкой</w:t>
            </w:r>
            <w:proofErr w:type="spellEnd"/>
            <w:r>
              <w:rPr>
                <w:sz w:val="24"/>
                <w:szCs w:val="24"/>
              </w:rPr>
              <w:t xml:space="preserve"> И.В. на общую сумму 4 092 767,36 руб. (5 072 767,36 – (780 000,00 + 200 000,00 руб.). </w:t>
            </w:r>
            <w:proofErr w:type="spellStart"/>
            <w:r>
              <w:rPr>
                <w:sz w:val="24"/>
                <w:szCs w:val="24"/>
              </w:rPr>
              <w:t>Семецким</w:t>
            </w:r>
            <w:proofErr w:type="spellEnd"/>
            <w:r>
              <w:rPr>
                <w:sz w:val="24"/>
                <w:szCs w:val="24"/>
              </w:rPr>
              <w:t xml:space="preserve"> Ю.В. представлены копии платежных документов на общую сумму 455 721,50 руб. При этом подтверждение, что оплату за товары (чистовые отделочные материалы, лакокрасочные изделия, элементы декора, крепеж и т.п.) и услуги (доставка) произвела именно </w:t>
            </w:r>
            <w:proofErr w:type="spellStart"/>
            <w:r>
              <w:rPr>
                <w:sz w:val="24"/>
                <w:szCs w:val="24"/>
              </w:rPr>
              <w:t>Семецкая</w:t>
            </w:r>
            <w:proofErr w:type="spellEnd"/>
            <w:r>
              <w:rPr>
                <w:sz w:val="24"/>
                <w:szCs w:val="24"/>
              </w:rPr>
              <w:t xml:space="preserve"> И.В., указано лишь в некоторых из них -  на сумму 255 701,90 руб. Также </w:t>
            </w:r>
            <w:proofErr w:type="spellStart"/>
            <w:r>
              <w:rPr>
                <w:sz w:val="24"/>
                <w:szCs w:val="24"/>
              </w:rPr>
              <w:t>Семецким</w:t>
            </w:r>
            <w:proofErr w:type="spellEnd"/>
            <w:r>
              <w:rPr>
                <w:sz w:val="24"/>
                <w:szCs w:val="24"/>
              </w:rPr>
              <w:t xml:space="preserve"> Ю.В. представлена копия товарной накладной от 21.10.2018 г. №1101231 на сумму 14 193,92 руб., которая не является подтверждающим оплату документом. Таким образом, </w:t>
            </w:r>
            <w:proofErr w:type="spellStart"/>
            <w:r>
              <w:rPr>
                <w:sz w:val="24"/>
                <w:szCs w:val="24"/>
              </w:rPr>
              <w:t>Семецким</w:t>
            </w:r>
            <w:proofErr w:type="spellEnd"/>
            <w:r>
              <w:rPr>
                <w:sz w:val="24"/>
                <w:szCs w:val="24"/>
              </w:rPr>
              <w:t xml:space="preserve"> Ю.В. не представлена необходимая информация по движению денежных средств по банковскому счету </w:t>
            </w:r>
            <w:proofErr w:type="spellStart"/>
            <w:r>
              <w:rPr>
                <w:sz w:val="24"/>
                <w:szCs w:val="24"/>
              </w:rPr>
              <w:t>Семецкой</w:t>
            </w:r>
            <w:proofErr w:type="spellEnd"/>
            <w:r>
              <w:rPr>
                <w:sz w:val="24"/>
                <w:szCs w:val="24"/>
              </w:rPr>
              <w:t xml:space="preserve"> И.В. Комиссией изучены полученные материалы и сделан вывод, что вопрос о возможном возникновении конфликта интересов при исполнении </w:t>
            </w:r>
            <w:proofErr w:type="spellStart"/>
            <w:r>
              <w:rPr>
                <w:sz w:val="24"/>
                <w:szCs w:val="24"/>
              </w:rPr>
              <w:t>Семецким</w:t>
            </w:r>
            <w:proofErr w:type="spellEnd"/>
            <w:r>
              <w:rPr>
                <w:sz w:val="24"/>
                <w:szCs w:val="24"/>
              </w:rPr>
              <w:t xml:space="preserve"> Ю.В. своих должностных </w:t>
            </w:r>
            <w:r>
              <w:rPr>
                <w:sz w:val="24"/>
                <w:szCs w:val="24"/>
              </w:rPr>
              <w:lastRenderedPageBreak/>
              <w:t xml:space="preserve">обязанностей необходимо рассмотреть дополнительно, после предоставления полной информации о движении денежных средств по банковскому счету </w:t>
            </w:r>
            <w:proofErr w:type="spellStart"/>
            <w:r>
              <w:rPr>
                <w:sz w:val="24"/>
                <w:szCs w:val="24"/>
              </w:rPr>
              <w:t>Семецкой</w:t>
            </w:r>
            <w:proofErr w:type="spellEnd"/>
            <w:r>
              <w:rPr>
                <w:sz w:val="24"/>
                <w:szCs w:val="24"/>
              </w:rPr>
              <w:t xml:space="preserve"> И.В. в виде выписок, заверенных банком. 24.04.2019 </w:t>
            </w:r>
            <w:proofErr w:type="spellStart"/>
            <w:r>
              <w:rPr>
                <w:sz w:val="24"/>
                <w:szCs w:val="24"/>
              </w:rPr>
              <w:t>Семецким</w:t>
            </w:r>
            <w:proofErr w:type="spellEnd"/>
            <w:r>
              <w:rPr>
                <w:sz w:val="24"/>
                <w:szCs w:val="24"/>
              </w:rPr>
              <w:t xml:space="preserve"> Ю.В. представлена заверенная банком выписка истории операций по дебетовой карте за период с 01.08.2018 по 31.08.2018, принадлежащей его супруге </w:t>
            </w:r>
            <w:proofErr w:type="spellStart"/>
            <w:r>
              <w:rPr>
                <w:sz w:val="24"/>
                <w:szCs w:val="24"/>
              </w:rPr>
              <w:t>Семецкой</w:t>
            </w:r>
            <w:proofErr w:type="spellEnd"/>
            <w:r>
              <w:rPr>
                <w:sz w:val="24"/>
                <w:szCs w:val="24"/>
              </w:rPr>
              <w:t xml:space="preserve"> И.В., с указанием информации о пополнении карты на сумму 2 035 565,48 руб. (переводы денежных средств с карты на карту от физических лиц, включая </w:t>
            </w:r>
            <w:proofErr w:type="spellStart"/>
            <w:r>
              <w:rPr>
                <w:sz w:val="24"/>
                <w:szCs w:val="24"/>
              </w:rPr>
              <w:t>Семецкого</w:t>
            </w:r>
            <w:proofErr w:type="spellEnd"/>
            <w:r>
              <w:rPr>
                <w:sz w:val="24"/>
                <w:szCs w:val="24"/>
              </w:rPr>
              <w:t xml:space="preserve"> Ю.В. и </w:t>
            </w:r>
            <w:proofErr w:type="spellStart"/>
            <w:r>
              <w:rPr>
                <w:sz w:val="24"/>
                <w:szCs w:val="24"/>
              </w:rPr>
              <w:t>Семецкую</w:t>
            </w:r>
            <w:proofErr w:type="spellEnd"/>
            <w:r>
              <w:rPr>
                <w:sz w:val="24"/>
                <w:szCs w:val="24"/>
              </w:rPr>
              <w:t xml:space="preserve"> И.В.), а также даны письменные объяснения. В объяснении от 24.04.2019 </w:t>
            </w:r>
            <w:proofErr w:type="spellStart"/>
            <w:r>
              <w:rPr>
                <w:sz w:val="24"/>
                <w:szCs w:val="24"/>
              </w:rPr>
              <w:t>Семецкий</w:t>
            </w:r>
            <w:proofErr w:type="spellEnd"/>
            <w:r>
              <w:rPr>
                <w:sz w:val="24"/>
                <w:szCs w:val="24"/>
              </w:rPr>
              <w:t xml:space="preserve"> Ю.В. указал, что на счет его супруги в указанном периоде поступали денежные средства от частных лиц (заказчиков) за оказание дизайнерских услуг, которые не всегда были оформлены письменными договорами. Подобные переводы поступали на счет и до его поступления на государственную гражданскую службу Ярославской области (06.08.2018). </w:t>
            </w:r>
            <w:proofErr w:type="spellStart"/>
            <w:r>
              <w:rPr>
                <w:sz w:val="24"/>
                <w:szCs w:val="24"/>
              </w:rPr>
              <w:t>Семецкий</w:t>
            </w:r>
            <w:proofErr w:type="spellEnd"/>
            <w:r>
              <w:rPr>
                <w:sz w:val="24"/>
                <w:szCs w:val="24"/>
              </w:rPr>
              <w:t xml:space="preserve"> Ю.В. указал, что переводы не имеют отношения к исполнению им служебных обязанностей.</w:t>
            </w:r>
          </w:p>
          <w:p w:rsidR="00545A22" w:rsidRDefault="003D5A2B" w:rsidP="00A604FE">
            <w:pPr>
              <w:widowControl w:val="0"/>
              <w:spacing w:line="240" w:lineRule="auto"/>
              <w:ind w:firstLine="0"/>
              <w:rPr>
                <w:sz w:val="24"/>
                <w:szCs w:val="24"/>
              </w:rPr>
            </w:pPr>
            <w:r>
              <w:rPr>
                <w:b/>
                <w:sz w:val="24"/>
                <w:szCs w:val="24"/>
              </w:rPr>
              <w:t xml:space="preserve">Вопросы и задания. </w:t>
            </w:r>
            <w:r>
              <w:rPr>
                <w:sz w:val="24"/>
                <w:szCs w:val="24"/>
              </w:rPr>
              <w:t>Какое решение следует принять Комиссии в таком случае? Подтвержден ли факт конфликта интересов?</w:t>
            </w:r>
          </w:p>
        </w:tc>
      </w:tr>
      <w:tr w:rsidR="00545A22" w:rsidTr="00A604FE">
        <w:tc>
          <w:tcPr>
            <w:tcW w:w="28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tabs>
                <w:tab w:val="left" w:pos="540"/>
              </w:tabs>
              <w:spacing w:line="240" w:lineRule="auto"/>
              <w:ind w:firstLine="0"/>
              <w:contextualSpacing/>
              <w:rPr>
                <w:sz w:val="24"/>
                <w:szCs w:val="24"/>
              </w:rPr>
            </w:pPr>
            <w:r>
              <w:rPr>
                <w:sz w:val="24"/>
                <w:szCs w:val="24"/>
              </w:rPr>
              <w:lastRenderedPageBreak/>
              <w:t xml:space="preserve">ПКН-9 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w:t>
            </w:r>
            <w:r>
              <w:rPr>
                <w:sz w:val="24"/>
                <w:szCs w:val="24"/>
              </w:rPr>
              <w:lastRenderedPageBreak/>
              <w:t xml:space="preserve">финансов, государственных и муниципальных закупок и управления государственным и муниципальным имуществом </w:t>
            </w: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spacing w:line="240" w:lineRule="auto"/>
              <w:ind w:firstLine="0"/>
              <w:rPr>
                <w:sz w:val="24"/>
                <w:szCs w:val="24"/>
              </w:rPr>
            </w:pPr>
            <w:r>
              <w:rPr>
                <w:sz w:val="24"/>
                <w:szCs w:val="24"/>
              </w:rPr>
              <w:lastRenderedPageBreak/>
              <w:t xml:space="preserve">1.Демонстрирует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w:t>
            </w:r>
            <w:r>
              <w:rPr>
                <w:sz w:val="24"/>
                <w:szCs w:val="24"/>
              </w:rPr>
              <w:lastRenderedPageBreak/>
              <w:t>муниципальных закупок и управления государственным и муниципальным имуществом.</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tabs>
                <w:tab w:val="left" w:pos="540"/>
              </w:tabs>
              <w:spacing w:line="240" w:lineRule="auto"/>
              <w:ind w:firstLine="0"/>
              <w:contextualSpacing/>
              <w:rPr>
                <w:sz w:val="24"/>
                <w:szCs w:val="24"/>
              </w:rPr>
            </w:pPr>
            <w:r>
              <w:rPr>
                <w:sz w:val="24"/>
                <w:szCs w:val="24"/>
              </w:rPr>
              <w:lastRenderedPageBreak/>
              <w:t>Знать: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A604FE" w:rsidRDefault="00A604FE" w:rsidP="00A604FE">
            <w:pPr>
              <w:widowControl w:val="0"/>
              <w:tabs>
                <w:tab w:val="left" w:pos="540"/>
              </w:tabs>
              <w:spacing w:line="240" w:lineRule="auto"/>
              <w:ind w:firstLine="0"/>
              <w:contextualSpacing/>
              <w:rPr>
                <w:sz w:val="24"/>
                <w:szCs w:val="24"/>
              </w:rPr>
            </w:pPr>
          </w:p>
          <w:p w:rsidR="00545A22" w:rsidRDefault="003D5A2B" w:rsidP="00A604FE">
            <w:pPr>
              <w:widowControl w:val="0"/>
              <w:tabs>
                <w:tab w:val="left" w:pos="540"/>
              </w:tabs>
              <w:spacing w:line="240" w:lineRule="auto"/>
              <w:ind w:firstLine="0"/>
              <w:contextualSpacing/>
              <w:rPr>
                <w:sz w:val="24"/>
                <w:szCs w:val="24"/>
              </w:rPr>
            </w:pPr>
            <w:r>
              <w:rPr>
                <w:sz w:val="24"/>
                <w:szCs w:val="24"/>
              </w:rPr>
              <w:lastRenderedPageBreak/>
              <w:t>Уметь: выявлять различные векторы использования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A604FE" w:rsidRDefault="003D5A2B" w:rsidP="00A604FE">
            <w:pPr>
              <w:widowControl w:val="0"/>
              <w:spacing w:line="240" w:lineRule="auto"/>
              <w:ind w:firstLine="0"/>
              <w:rPr>
                <w:b/>
                <w:sz w:val="24"/>
                <w:szCs w:val="24"/>
              </w:rPr>
            </w:pPr>
            <w:r w:rsidRPr="00A604FE">
              <w:rPr>
                <w:b/>
                <w:sz w:val="24"/>
                <w:szCs w:val="24"/>
              </w:rPr>
              <w:lastRenderedPageBreak/>
              <w:t>Задание</w:t>
            </w:r>
          </w:p>
          <w:p w:rsidR="00545A22" w:rsidRDefault="003D5A2B" w:rsidP="00A604FE">
            <w:pPr>
              <w:widowControl w:val="0"/>
              <w:spacing w:line="240" w:lineRule="auto"/>
              <w:ind w:firstLine="0"/>
              <w:rPr>
                <w:sz w:val="24"/>
                <w:szCs w:val="24"/>
              </w:rPr>
            </w:pPr>
            <w:r>
              <w:rPr>
                <w:sz w:val="24"/>
                <w:szCs w:val="24"/>
              </w:rPr>
              <w:t>Учреждению доведены лимиты бюджетных средств. На какой период учреждение может разработать план-график? Обоснуйте методику расчета плана-графика.</w:t>
            </w:r>
          </w:p>
        </w:tc>
      </w:tr>
      <w:tr w:rsidR="00545A22" w:rsidTr="00A604FE">
        <w:tc>
          <w:tcPr>
            <w:tcW w:w="2856"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spacing w:line="240" w:lineRule="auto"/>
              <w:jc w:val="center"/>
              <w:rPr>
                <w:sz w:val="24"/>
                <w:szCs w:val="24"/>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pStyle w:val="aff0"/>
              <w:widowControl w:val="0"/>
              <w:spacing w:line="240" w:lineRule="auto"/>
              <w:ind w:left="0" w:firstLine="0"/>
              <w:rPr>
                <w:sz w:val="24"/>
                <w:szCs w:val="24"/>
              </w:rPr>
            </w:pPr>
            <w:r>
              <w:rPr>
                <w:sz w:val="24"/>
                <w:szCs w:val="24"/>
              </w:rPr>
              <w:t>2. 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tabs>
                <w:tab w:val="left" w:pos="540"/>
              </w:tabs>
              <w:spacing w:line="240" w:lineRule="auto"/>
              <w:ind w:firstLine="0"/>
              <w:contextualSpacing/>
              <w:rPr>
                <w:sz w:val="24"/>
                <w:szCs w:val="24"/>
              </w:rPr>
            </w:pPr>
            <w:r>
              <w:rPr>
                <w:sz w:val="24"/>
                <w:szCs w:val="24"/>
              </w:rPr>
              <w:t>Знать: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A604FE" w:rsidRDefault="00A604FE" w:rsidP="00A604FE">
            <w:pPr>
              <w:widowControl w:val="0"/>
              <w:tabs>
                <w:tab w:val="left" w:pos="540"/>
              </w:tabs>
              <w:spacing w:line="240" w:lineRule="auto"/>
              <w:ind w:firstLine="0"/>
              <w:contextualSpacing/>
              <w:rPr>
                <w:sz w:val="24"/>
                <w:szCs w:val="24"/>
              </w:rPr>
            </w:pPr>
          </w:p>
          <w:p w:rsidR="00A604FE" w:rsidRDefault="00A604FE" w:rsidP="00A604FE">
            <w:pPr>
              <w:widowControl w:val="0"/>
              <w:tabs>
                <w:tab w:val="left" w:pos="540"/>
              </w:tabs>
              <w:spacing w:line="240" w:lineRule="auto"/>
              <w:ind w:firstLine="0"/>
              <w:contextualSpacing/>
              <w:rPr>
                <w:sz w:val="24"/>
                <w:szCs w:val="24"/>
              </w:rPr>
            </w:pPr>
          </w:p>
          <w:p w:rsidR="00545A22" w:rsidRDefault="003D5A2B" w:rsidP="00A604FE">
            <w:pPr>
              <w:widowControl w:val="0"/>
              <w:tabs>
                <w:tab w:val="left" w:pos="540"/>
              </w:tabs>
              <w:spacing w:line="240" w:lineRule="auto"/>
              <w:ind w:firstLine="0"/>
              <w:contextualSpacing/>
              <w:rPr>
                <w:sz w:val="24"/>
                <w:szCs w:val="24"/>
              </w:rPr>
            </w:pPr>
            <w:r>
              <w:rPr>
                <w:sz w:val="24"/>
                <w:szCs w:val="24"/>
              </w:rPr>
              <w:t xml:space="preserve">Уметь: разрешать возникающие проблемы при анализе регулирования сфер жизнедеятельности общества, государственных и муниципальных финансов, </w:t>
            </w:r>
            <w:r>
              <w:rPr>
                <w:sz w:val="24"/>
                <w:szCs w:val="24"/>
              </w:rPr>
              <w:lastRenderedPageBreak/>
              <w:t>государственных и муниципальных закупок и управления государственным и муниципальным имуществом.</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A604FE" w:rsidRPr="00A604FE" w:rsidRDefault="003D5A2B" w:rsidP="00A604FE">
            <w:pPr>
              <w:widowControl w:val="0"/>
              <w:spacing w:line="240" w:lineRule="auto"/>
              <w:ind w:firstLine="0"/>
              <w:rPr>
                <w:b/>
                <w:sz w:val="24"/>
                <w:szCs w:val="24"/>
              </w:rPr>
            </w:pPr>
            <w:r w:rsidRPr="00A604FE">
              <w:rPr>
                <w:b/>
                <w:sz w:val="24"/>
                <w:szCs w:val="24"/>
              </w:rPr>
              <w:lastRenderedPageBreak/>
              <w:t xml:space="preserve">Задание </w:t>
            </w:r>
          </w:p>
          <w:p w:rsidR="00545A22" w:rsidRDefault="003D5A2B" w:rsidP="00A604FE">
            <w:pPr>
              <w:widowControl w:val="0"/>
              <w:spacing w:line="240" w:lineRule="auto"/>
              <w:ind w:firstLine="0"/>
              <w:rPr>
                <w:sz w:val="24"/>
                <w:szCs w:val="24"/>
              </w:rPr>
            </w:pPr>
            <w:r>
              <w:rPr>
                <w:sz w:val="24"/>
                <w:szCs w:val="24"/>
              </w:rPr>
              <w:t>Вы вносите изменения в план-график закупок 31 мая 2019 года – добавляете закупку, проводимую путем электронного аукциона. Когда (самое раннее) вы можете разместить извещение о проведении этой закупки?</w:t>
            </w:r>
          </w:p>
        </w:tc>
      </w:tr>
      <w:tr w:rsidR="00545A22" w:rsidTr="00A604FE">
        <w:tc>
          <w:tcPr>
            <w:tcW w:w="2856" w:type="dxa"/>
            <w:vMerge/>
            <w:tcBorders>
              <w:top w:val="single" w:sz="4" w:space="0" w:color="000000"/>
              <w:left w:val="single" w:sz="4" w:space="0" w:color="000000"/>
              <w:bottom w:val="single" w:sz="4" w:space="0" w:color="000000"/>
              <w:right w:val="single" w:sz="4" w:space="0" w:color="000000"/>
            </w:tcBorders>
            <w:shd w:val="clear" w:color="auto" w:fill="auto"/>
          </w:tcPr>
          <w:p w:rsidR="00545A22" w:rsidRDefault="00545A22">
            <w:pPr>
              <w:widowControl w:val="0"/>
              <w:spacing w:line="240" w:lineRule="auto"/>
              <w:jc w:val="center"/>
              <w:rPr>
                <w:sz w:val="24"/>
                <w:szCs w:val="24"/>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pPr>
              <w:pStyle w:val="aff0"/>
              <w:widowControl w:val="0"/>
              <w:tabs>
                <w:tab w:val="left" w:pos="540"/>
              </w:tabs>
              <w:spacing w:line="240" w:lineRule="auto"/>
              <w:ind w:left="0"/>
              <w:rPr>
                <w:sz w:val="24"/>
                <w:szCs w:val="24"/>
              </w:rPr>
            </w:pPr>
            <w:r>
              <w:rPr>
                <w:sz w:val="24"/>
                <w:szCs w:val="24"/>
              </w:rPr>
              <w:t>3. 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rsidR="00545A22" w:rsidRDefault="003D5A2B" w:rsidP="00A604FE">
            <w:pPr>
              <w:widowControl w:val="0"/>
              <w:tabs>
                <w:tab w:val="left" w:pos="540"/>
              </w:tabs>
              <w:spacing w:line="240" w:lineRule="auto"/>
              <w:ind w:firstLine="0"/>
              <w:contextualSpacing/>
              <w:rPr>
                <w:sz w:val="24"/>
                <w:szCs w:val="24"/>
              </w:rPr>
            </w:pPr>
            <w:r>
              <w:rPr>
                <w:sz w:val="24"/>
                <w:szCs w:val="24"/>
              </w:rPr>
              <w:t>Знать: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A604FE" w:rsidRDefault="00A604FE" w:rsidP="00A604FE">
            <w:pPr>
              <w:widowControl w:val="0"/>
              <w:tabs>
                <w:tab w:val="left" w:pos="540"/>
              </w:tabs>
              <w:spacing w:line="240" w:lineRule="auto"/>
              <w:ind w:firstLine="0"/>
              <w:contextualSpacing/>
              <w:rPr>
                <w:sz w:val="24"/>
                <w:szCs w:val="24"/>
              </w:rPr>
            </w:pPr>
          </w:p>
          <w:p w:rsidR="00545A22" w:rsidRDefault="003D5A2B" w:rsidP="00A604FE">
            <w:pPr>
              <w:widowControl w:val="0"/>
              <w:tabs>
                <w:tab w:val="left" w:pos="540"/>
              </w:tabs>
              <w:spacing w:line="240" w:lineRule="auto"/>
              <w:ind w:firstLine="0"/>
              <w:contextualSpacing/>
              <w:rPr>
                <w:sz w:val="24"/>
                <w:szCs w:val="24"/>
              </w:rPr>
            </w:pPr>
            <w:r>
              <w:rPr>
                <w:sz w:val="24"/>
                <w:szCs w:val="24"/>
              </w:rPr>
              <w:t>Уметь: применять современные технологии управления для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A604FE" w:rsidRPr="00A604FE" w:rsidRDefault="003D5A2B" w:rsidP="00A604FE">
            <w:pPr>
              <w:widowControl w:val="0"/>
              <w:spacing w:line="240" w:lineRule="auto"/>
              <w:ind w:firstLine="0"/>
              <w:rPr>
                <w:b/>
                <w:sz w:val="24"/>
                <w:szCs w:val="24"/>
              </w:rPr>
            </w:pPr>
            <w:r w:rsidRPr="00A604FE">
              <w:rPr>
                <w:b/>
                <w:sz w:val="24"/>
                <w:szCs w:val="24"/>
              </w:rPr>
              <w:t xml:space="preserve">Задание </w:t>
            </w:r>
          </w:p>
          <w:p w:rsidR="00545A22" w:rsidRDefault="003D5A2B" w:rsidP="00A604FE">
            <w:pPr>
              <w:widowControl w:val="0"/>
              <w:spacing w:line="240" w:lineRule="auto"/>
              <w:ind w:firstLine="0"/>
              <w:rPr>
                <w:sz w:val="24"/>
                <w:szCs w:val="24"/>
              </w:rPr>
            </w:pPr>
            <w:r>
              <w:rPr>
                <w:sz w:val="24"/>
                <w:szCs w:val="24"/>
              </w:rPr>
              <w:t>В плане-графике НМЦК аукциона в электронной форме составляла 8 000 000 рублей. В ходе торгов цена была снижена. Нужно ли вносить изменения в план-график после заключения контракта? Какие новые цифровые технологии можно использовать при внесении изменений в контракт?</w:t>
            </w:r>
            <w:bookmarkStart w:id="47" w:name="_Hlk121063673"/>
          </w:p>
        </w:tc>
      </w:tr>
    </w:tbl>
    <w:p w:rsidR="00545A22" w:rsidRDefault="00545A22">
      <w:pPr>
        <w:sectPr w:rsidR="00545A22">
          <w:headerReference w:type="default" r:id="rId10"/>
          <w:footerReference w:type="default" r:id="rId11"/>
          <w:pgSz w:w="16838" w:h="11906" w:orient="landscape"/>
          <w:pgMar w:top="993" w:right="567" w:bottom="851" w:left="1134" w:header="709" w:footer="709" w:gutter="0"/>
          <w:cols w:space="720"/>
          <w:formProt w:val="0"/>
          <w:titlePg/>
          <w:docGrid w:linePitch="381"/>
        </w:sectPr>
      </w:pPr>
    </w:p>
    <w:p w:rsidR="00545A22" w:rsidRDefault="003D5A2B">
      <w:pPr>
        <w:pStyle w:val="3"/>
      </w:pPr>
      <w:bookmarkStart w:id="48" w:name="_Toc134020449"/>
      <w:bookmarkEnd w:id="47"/>
      <w:r>
        <w:rPr>
          <w:rStyle w:val="36"/>
          <w:rFonts w:eastAsia="Arial Narrow" w:cs="Times New Roman"/>
          <w:b/>
          <w:bCs/>
          <w:color w:val="auto"/>
          <w:sz w:val="28"/>
          <w:szCs w:val="26"/>
        </w:rPr>
        <w:lastRenderedPageBreak/>
        <w:t></w:t>
      </w:r>
      <w:r>
        <w:rPr>
          <w:rStyle w:val="36"/>
          <w:rFonts w:eastAsia="Arial Narrow" w:cs="Times New Roman"/>
          <w:b/>
          <w:bCs/>
          <w:color w:val="auto"/>
          <w:sz w:val="28"/>
          <w:szCs w:val="26"/>
        </w:rPr>
        <w:t></w:t>
      </w:r>
      <w:r>
        <w:rPr>
          <w:rStyle w:val="36"/>
          <w:rFonts w:eastAsia="Arial Narrow" w:cs="Times New Roman"/>
          <w:b/>
          <w:bCs/>
          <w:color w:val="auto"/>
          <w:sz w:val="28"/>
          <w:szCs w:val="26"/>
        </w:rPr>
        <w:t></w:t>
      </w:r>
      <w:r>
        <w:rPr>
          <w:szCs w:val="28"/>
        </w:rPr>
        <w:t>Перечень основной и дополнительной учебной литературы, необходимой для освоения дисциплины</w:t>
      </w:r>
      <w:bookmarkEnd w:id="48"/>
    </w:p>
    <w:p w:rsidR="00545A22" w:rsidRDefault="003D5A2B">
      <w:pPr>
        <w:jc w:val="center"/>
        <w:rPr>
          <w:b/>
          <w:bCs/>
          <w:color w:val="000000"/>
        </w:rPr>
      </w:pPr>
      <w:r>
        <w:rPr>
          <w:b/>
          <w:bCs/>
          <w:color w:val="000000"/>
        </w:rPr>
        <w:t>Нормативные правовые акты</w:t>
      </w:r>
    </w:p>
    <w:p w:rsidR="00545A22" w:rsidRDefault="003D5A2B">
      <w:pPr>
        <w:numPr>
          <w:ilvl w:val="0"/>
          <w:numId w:val="1"/>
        </w:numPr>
        <w:tabs>
          <w:tab w:val="left" w:pos="851"/>
          <w:tab w:val="left" w:pos="1276"/>
        </w:tabs>
        <w:spacing w:line="360" w:lineRule="auto"/>
        <w:ind w:left="0" w:firstLine="709"/>
        <w:rPr>
          <w:bCs/>
        </w:rPr>
      </w:pPr>
      <w:r>
        <w:rPr>
          <w:bCs/>
        </w:rPr>
        <w:t>Конституция Российской Федерации (принята на всенародном голосовании 12 декабря 1993 г.) (с поправками).</w:t>
      </w:r>
    </w:p>
    <w:p w:rsidR="00545A22" w:rsidRDefault="003D5A2B">
      <w:pPr>
        <w:numPr>
          <w:ilvl w:val="0"/>
          <w:numId w:val="1"/>
        </w:numPr>
        <w:tabs>
          <w:tab w:val="left" w:pos="851"/>
          <w:tab w:val="left" w:pos="1276"/>
        </w:tabs>
        <w:spacing w:line="360" w:lineRule="auto"/>
        <w:ind w:left="0" w:firstLine="709"/>
        <w:rPr>
          <w:bCs/>
        </w:rPr>
      </w:pPr>
      <w:r>
        <w:t xml:space="preserve">Гражданский кодекс Российской Федерации. Части первая, вторая, третья и четвертая. Официальный текст. Действующая редакция </w:t>
      </w:r>
      <w:r>
        <w:rPr>
          <w:bCs/>
        </w:rPr>
        <w:t>/ Система ГАРАНТ:</w:t>
      </w:r>
      <w:r>
        <w:rPr>
          <w:bCs/>
          <w:color w:val="000000" w:themeColor="text1"/>
        </w:rPr>
        <w:t xml:space="preserve"> </w:t>
      </w:r>
      <w:r>
        <w:rPr>
          <w:rStyle w:val="-"/>
          <w:bCs/>
          <w:color w:val="000000" w:themeColor="text1"/>
        </w:rPr>
        <w:t>http://base.garant.ru/</w:t>
      </w:r>
    </w:p>
    <w:p w:rsidR="00545A22" w:rsidRDefault="003D5A2B">
      <w:pPr>
        <w:numPr>
          <w:ilvl w:val="0"/>
          <w:numId w:val="1"/>
        </w:numPr>
        <w:tabs>
          <w:tab w:val="left" w:pos="851"/>
          <w:tab w:val="left" w:pos="1276"/>
        </w:tabs>
        <w:spacing w:line="360" w:lineRule="auto"/>
        <w:ind w:left="0" w:firstLine="709"/>
        <w:rPr>
          <w:bCs/>
        </w:rPr>
      </w:pPr>
      <w:r>
        <w:t xml:space="preserve">Трудовой кодекс Российской Федерации: Официальный текст. Действующая редакция </w:t>
      </w:r>
      <w:r>
        <w:rPr>
          <w:bCs/>
        </w:rPr>
        <w:t xml:space="preserve">/ Система ГАРАНТ: </w:t>
      </w:r>
      <w:r>
        <w:rPr>
          <w:rStyle w:val="-"/>
          <w:bCs/>
          <w:color w:val="000000" w:themeColor="text1"/>
        </w:rPr>
        <w:t>http://base.garant.ru/</w:t>
      </w:r>
      <w:r>
        <w:rPr>
          <w:bCs/>
          <w:color w:val="000000" w:themeColor="text1"/>
        </w:rPr>
        <w:t xml:space="preserve"> </w:t>
      </w:r>
    </w:p>
    <w:p w:rsidR="00545A22" w:rsidRDefault="003D5A2B">
      <w:pPr>
        <w:numPr>
          <w:ilvl w:val="0"/>
          <w:numId w:val="1"/>
        </w:numPr>
        <w:tabs>
          <w:tab w:val="left" w:pos="851"/>
          <w:tab w:val="left" w:pos="1276"/>
        </w:tabs>
        <w:spacing w:line="360" w:lineRule="auto"/>
        <w:ind w:left="0" w:firstLine="709"/>
        <w:rPr>
          <w:bCs/>
        </w:rPr>
      </w:pPr>
      <w:r>
        <w:rPr>
          <w:bCs/>
        </w:rPr>
        <w:t>Федеральный закон от 27 мая 2003 г. N 58- ФЗ «</w:t>
      </w:r>
      <w:r>
        <w:rPr>
          <w:rStyle w:val="extended-textshort"/>
          <w:bCs/>
        </w:rPr>
        <w:t>О</w:t>
      </w:r>
      <w:r>
        <w:rPr>
          <w:rStyle w:val="extended-textshort"/>
        </w:rPr>
        <w:t xml:space="preserve"> </w:t>
      </w:r>
      <w:r>
        <w:rPr>
          <w:rStyle w:val="extended-textshort"/>
          <w:bCs/>
        </w:rPr>
        <w:t>системе</w:t>
      </w:r>
      <w:r>
        <w:rPr>
          <w:rStyle w:val="extended-textshort"/>
        </w:rPr>
        <w:t xml:space="preserve"> </w:t>
      </w:r>
      <w:r>
        <w:rPr>
          <w:rStyle w:val="extended-textshort"/>
          <w:bCs/>
        </w:rPr>
        <w:t>государственной</w:t>
      </w:r>
      <w:r>
        <w:rPr>
          <w:rStyle w:val="extended-textshort"/>
        </w:rPr>
        <w:t xml:space="preserve"> </w:t>
      </w:r>
      <w:r>
        <w:rPr>
          <w:rStyle w:val="extended-textshort"/>
          <w:bCs/>
        </w:rPr>
        <w:t>службы</w:t>
      </w:r>
      <w:r>
        <w:rPr>
          <w:rStyle w:val="extended-textshort"/>
        </w:rPr>
        <w:t xml:space="preserve"> </w:t>
      </w:r>
      <w:r>
        <w:rPr>
          <w:rStyle w:val="extended-textshort"/>
          <w:bCs/>
        </w:rPr>
        <w:t>Российской</w:t>
      </w:r>
      <w:r>
        <w:rPr>
          <w:rStyle w:val="extended-textshort"/>
        </w:rPr>
        <w:t xml:space="preserve"> </w:t>
      </w:r>
      <w:r>
        <w:rPr>
          <w:rStyle w:val="extended-textshort"/>
          <w:bCs/>
        </w:rPr>
        <w:t>Федерации</w:t>
      </w:r>
      <w:r>
        <w:rPr>
          <w:bCs/>
        </w:rPr>
        <w:t>»</w:t>
      </w:r>
    </w:p>
    <w:p w:rsidR="00545A22" w:rsidRDefault="003D5A2B">
      <w:pPr>
        <w:numPr>
          <w:ilvl w:val="0"/>
          <w:numId w:val="1"/>
        </w:numPr>
        <w:tabs>
          <w:tab w:val="left" w:pos="851"/>
          <w:tab w:val="left" w:pos="1276"/>
        </w:tabs>
        <w:spacing w:line="360" w:lineRule="auto"/>
        <w:ind w:left="0" w:firstLine="709"/>
        <w:rPr>
          <w:bCs/>
        </w:rPr>
      </w:pPr>
      <w:r>
        <w:rPr>
          <w:bCs/>
        </w:rPr>
        <w:t xml:space="preserve">Федеральный закон от 27 июля 2004 г. N 79-ФЗ «О государственной гражданской службе Российской Федерации». / Система ГАРАНТ: </w:t>
      </w:r>
      <w:r>
        <w:rPr>
          <w:rStyle w:val="-"/>
          <w:bCs/>
          <w:color w:val="000000" w:themeColor="text1"/>
        </w:rPr>
        <w:t>http://base.garant.ru/</w:t>
      </w:r>
      <w:r>
        <w:rPr>
          <w:bCs/>
          <w:color w:val="000000" w:themeColor="text1"/>
        </w:rPr>
        <w:t xml:space="preserve"> </w:t>
      </w:r>
    </w:p>
    <w:p w:rsidR="00545A22" w:rsidRDefault="003D5A2B">
      <w:pPr>
        <w:numPr>
          <w:ilvl w:val="0"/>
          <w:numId w:val="1"/>
        </w:numPr>
        <w:tabs>
          <w:tab w:val="left" w:pos="851"/>
          <w:tab w:val="left" w:pos="1276"/>
        </w:tabs>
        <w:spacing w:line="360" w:lineRule="auto"/>
        <w:ind w:left="0" w:firstLine="709"/>
        <w:rPr>
          <w:bCs/>
        </w:rPr>
      </w:pPr>
      <w:r>
        <w:rPr>
          <w:bCs/>
        </w:rPr>
        <w:t>Федеральный закон от 2 марта 2007 г. № 25-ФЗ "О муниципальной службе в Российской Федерации" / http://base.garant.ru/12152272/</w:t>
      </w:r>
    </w:p>
    <w:p w:rsidR="00545A22" w:rsidRDefault="003D5A2B">
      <w:pPr>
        <w:pStyle w:val="aff0"/>
        <w:widowControl w:val="0"/>
        <w:spacing w:line="360" w:lineRule="auto"/>
        <w:ind w:left="1429" w:firstLine="0"/>
        <w:jc w:val="center"/>
        <w:textAlignment w:val="baseline"/>
        <w:rPr>
          <w:b/>
          <w:bCs/>
          <w:iCs/>
        </w:rPr>
      </w:pPr>
      <w:r>
        <w:rPr>
          <w:b/>
          <w:bCs/>
          <w:iCs/>
        </w:rPr>
        <w:t>Основная литература</w:t>
      </w:r>
    </w:p>
    <w:p w:rsidR="00545A22" w:rsidRDefault="003D5A2B">
      <w:pPr>
        <w:spacing w:line="360" w:lineRule="auto"/>
        <w:rPr>
          <w:rFonts w:eastAsia="Calibri"/>
        </w:rPr>
      </w:pPr>
      <w:r>
        <w:rPr>
          <w:rFonts w:eastAsia="Calibri"/>
        </w:rPr>
        <w:t>1.</w:t>
      </w:r>
      <w:r>
        <w:rPr>
          <w:rFonts w:eastAsia="Calibri"/>
        </w:rPr>
        <w:tab/>
      </w:r>
      <w:proofErr w:type="spellStart"/>
      <w:r>
        <w:rPr>
          <w:rFonts w:eastAsia="Calibri"/>
        </w:rPr>
        <w:t>Бурганова</w:t>
      </w:r>
      <w:proofErr w:type="spellEnd"/>
      <w:r>
        <w:rPr>
          <w:rFonts w:eastAsia="Calibri"/>
        </w:rPr>
        <w:t xml:space="preserve"> Л.А. Теория управления: учебное </w:t>
      </w:r>
      <w:proofErr w:type="gramStart"/>
      <w:r>
        <w:rPr>
          <w:rFonts w:eastAsia="Calibri"/>
        </w:rPr>
        <w:t>пособие  по</w:t>
      </w:r>
      <w:proofErr w:type="gramEnd"/>
      <w:r>
        <w:rPr>
          <w:rFonts w:eastAsia="Calibri"/>
        </w:rPr>
        <w:t xml:space="preserve"> напр.  </w:t>
      </w:r>
      <w:proofErr w:type="spellStart"/>
      <w:r>
        <w:rPr>
          <w:rFonts w:eastAsia="Calibri"/>
        </w:rPr>
        <w:t>подгот</w:t>
      </w:r>
      <w:proofErr w:type="spellEnd"/>
      <w:r>
        <w:rPr>
          <w:rFonts w:eastAsia="Calibri"/>
        </w:rPr>
        <w:t xml:space="preserve">. "Государственное и муниципальное управление" / Л.А. </w:t>
      </w:r>
      <w:proofErr w:type="spellStart"/>
      <w:r>
        <w:rPr>
          <w:rFonts w:eastAsia="Calibri"/>
        </w:rPr>
        <w:t>Бурганова</w:t>
      </w:r>
      <w:proofErr w:type="spellEnd"/>
      <w:r>
        <w:rPr>
          <w:rFonts w:eastAsia="Calibri"/>
        </w:rPr>
        <w:t xml:space="preserve">. - Москва: Инфра-М, 2015. - </w:t>
      </w:r>
      <w:proofErr w:type="gramStart"/>
      <w:r>
        <w:rPr>
          <w:rFonts w:eastAsia="Calibri"/>
        </w:rPr>
        <w:t>160  с.</w:t>
      </w:r>
      <w:proofErr w:type="gramEnd"/>
      <w:r>
        <w:rPr>
          <w:rFonts w:eastAsia="Calibri"/>
        </w:rPr>
        <w:t xml:space="preserve"> – Текст : непосредственный. - То же. - 2021. - (Высшее образование: </w:t>
      </w:r>
      <w:proofErr w:type="spellStart"/>
      <w:r>
        <w:rPr>
          <w:rFonts w:eastAsia="Calibri"/>
        </w:rPr>
        <w:t>Бакалавриат</w:t>
      </w:r>
      <w:proofErr w:type="spellEnd"/>
      <w:r>
        <w:rPr>
          <w:rFonts w:eastAsia="Calibri"/>
        </w:rPr>
        <w:t xml:space="preserve">). - ЭБС ZNANIUM.com. - URL: https://znanium.com/catalog/product/1210720 (дата </w:t>
      </w:r>
      <w:proofErr w:type="gramStart"/>
      <w:r>
        <w:rPr>
          <w:rFonts w:eastAsia="Calibri"/>
        </w:rPr>
        <w:t>обращения:  28.04.2023</w:t>
      </w:r>
      <w:proofErr w:type="gramEnd"/>
      <w:r>
        <w:rPr>
          <w:rFonts w:eastAsia="Calibri"/>
        </w:rPr>
        <w:t xml:space="preserve">). - </w:t>
      </w:r>
      <w:proofErr w:type="gramStart"/>
      <w:r>
        <w:rPr>
          <w:rFonts w:eastAsia="Calibri"/>
        </w:rPr>
        <w:t>Текст :</w:t>
      </w:r>
      <w:proofErr w:type="gramEnd"/>
      <w:r>
        <w:rPr>
          <w:rFonts w:eastAsia="Calibri"/>
        </w:rPr>
        <w:t xml:space="preserve"> электронный.</w:t>
      </w:r>
    </w:p>
    <w:p w:rsidR="00545A22" w:rsidRDefault="003D5A2B">
      <w:pPr>
        <w:spacing w:line="360" w:lineRule="auto"/>
        <w:rPr>
          <w:rFonts w:eastAsia="Calibri"/>
        </w:rPr>
      </w:pPr>
      <w:r>
        <w:rPr>
          <w:rFonts w:eastAsia="Calibri"/>
        </w:rPr>
        <w:t>2.</w:t>
      </w:r>
      <w:r>
        <w:rPr>
          <w:rFonts w:eastAsia="Calibri"/>
        </w:rPr>
        <w:tab/>
        <w:t xml:space="preserve">Гапоненко, А.Л. Теория управления: учебник и практикум для академического </w:t>
      </w:r>
      <w:proofErr w:type="spellStart"/>
      <w:r>
        <w:rPr>
          <w:rFonts w:eastAsia="Calibri"/>
        </w:rPr>
        <w:t>бакалавриата</w:t>
      </w:r>
      <w:proofErr w:type="spellEnd"/>
      <w:r>
        <w:rPr>
          <w:rFonts w:eastAsia="Calibri"/>
        </w:rPr>
        <w:t xml:space="preserve"> / А.Л. Гапоненко, М.В. Савельева; Российская акад. нар. хоз-ва и гос. службы при Президенте РФ - Москва: </w:t>
      </w:r>
      <w:proofErr w:type="spellStart"/>
      <w:r>
        <w:rPr>
          <w:rFonts w:eastAsia="Calibri"/>
        </w:rPr>
        <w:t>Юрайт</w:t>
      </w:r>
      <w:proofErr w:type="spellEnd"/>
      <w:r>
        <w:rPr>
          <w:rFonts w:eastAsia="Calibri"/>
        </w:rPr>
        <w:t>, 2016. - 336 с. - Текст непосредственный.</w:t>
      </w:r>
    </w:p>
    <w:p w:rsidR="00545A22" w:rsidRDefault="003D5A2B">
      <w:pPr>
        <w:spacing w:line="360" w:lineRule="auto"/>
        <w:rPr>
          <w:rFonts w:eastAsia="Calibri"/>
        </w:rPr>
      </w:pPr>
      <w:r>
        <w:rPr>
          <w:rFonts w:eastAsia="Calibri"/>
        </w:rPr>
        <w:t xml:space="preserve">Гапоненко, А. Л.  Теория </w:t>
      </w:r>
      <w:proofErr w:type="gramStart"/>
      <w:r>
        <w:rPr>
          <w:rFonts w:eastAsia="Calibri"/>
        </w:rPr>
        <w:t>управления :</w:t>
      </w:r>
      <w:proofErr w:type="gramEnd"/>
      <w:r>
        <w:rPr>
          <w:rFonts w:eastAsia="Calibri"/>
        </w:rPr>
        <w:t xml:space="preserve"> учебник и практикум для вузов / А. Л. Гапоненко, М. В. Савельева. — 2-е изд., </w:t>
      </w:r>
      <w:proofErr w:type="spellStart"/>
      <w:r>
        <w:rPr>
          <w:rFonts w:eastAsia="Calibri"/>
        </w:rPr>
        <w:t>перераб</w:t>
      </w:r>
      <w:proofErr w:type="spellEnd"/>
      <w:r>
        <w:rPr>
          <w:rFonts w:eastAsia="Calibri"/>
        </w:rPr>
        <w:t xml:space="preserve">. и доп. — </w:t>
      </w:r>
      <w:proofErr w:type="gramStart"/>
      <w:r>
        <w:rPr>
          <w:rFonts w:eastAsia="Calibri"/>
        </w:rPr>
        <w:t>Москва :</w:t>
      </w:r>
      <w:proofErr w:type="gramEnd"/>
      <w:r>
        <w:rPr>
          <w:rFonts w:eastAsia="Calibri"/>
        </w:rPr>
        <w:t xml:space="preserve"> Издательство </w:t>
      </w:r>
      <w:proofErr w:type="spellStart"/>
      <w:r>
        <w:rPr>
          <w:rFonts w:eastAsia="Calibri"/>
        </w:rPr>
        <w:t>Юрайт</w:t>
      </w:r>
      <w:proofErr w:type="spellEnd"/>
      <w:r>
        <w:rPr>
          <w:rFonts w:eastAsia="Calibri"/>
        </w:rPr>
        <w:t xml:space="preserve">, 2023. — 311 с. — (Высшее образование). —  Образовательная платформа </w:t>
      </w:r>
      <w:proofErr w:type="spellStart"/>
      <w:r>
        <w:rPr>
          <w:rFonts w:eastAsia="Calibri"/>
        </w:rPr>
        <w:lastRenderedPageBreak/>
        <w:t>Юрайт</w:t>
      </w:r>
      <w:proofErr w:type="spellEnd"/>
      <w:r>
        <w:rPr>
          <w:rFonts w:eastAsia="Calibri"/>
        </w:rPr>
        <w:t xml:space="preserve"> [сайт]. — URL: https://urait.ru/bcode/530648 (дата обращения: 28.04.2023). — </w:t>
      </w:r>
      <w:proofErr w:type="gramStart"/>
      <w:r>
        <w:rPr>
          <w:rFonts w:eastAsia="Calibri"/>
        </w:rPr>
        <w:t>Текст :</w:t>
      </w:r>
      <w:proofErr w:type="gramEnd"/>
      <w:r>
        <w:rPr>
          <w:rFonts w:eastAsia="Calibri"/>
        </w:rPr>
        <w:t xml:space="preserve"> электронный.</w:t>
      </w:r>
    </w:p>
    <w:p w:rsidR="00545A22" w:rsidRDefault="003D5A2B">
      <w:pPr>
        <w:spacing w:line="360" w:lineRule="auto"/>
        <w:rPr>
          <w:rFonts w:eastAsia="Calibri"/>
        </w:rPr>
      </w:pPr>
      <w:r>
        <w:rPr>
          <w:rFonts w:eastAsia="Calibri"/>
        </w:rPr>
        <w:t>3.</w:t>
      </w:r>
      <w:r>
        <w:rPr>
          <w:rFonts w:eastAsia="Calibri"/>
        </w:rPr>
        <w:tab/>
      </w:r>
      <w:r>
        <w:rPr>
          <w:rFonts w:eastAsia="Times New Roman"/>
          <w:bCs/>
          <w:color w:val="000000"/>
          <w:lang w:eastAsia="ru-RU"/>
        </w:rPr>
        <w:t xml:space="preserve">Камолов, С. Г.  Цифровое государственное </w:t>
      </w:r>
      <w:proofErr w:type="gramStart"/>
      <w:r>
        <w:rPr>
          <w:rFonts w:eastAsia="Times New Roman"/>
          <w:bCs/>
          <w:color w:val="000000"/>
          <w:lang w:eastAsia="ru-RU"/>
        </w:rPr>
        <w:t>управление :</w:t>
      </w:r>
      <w:proofErr w:type="gramEnd"/>
      <w:r>
        <w:rPr>
          <w:rFonts w:eastAsia="Times New Roman"/>
          <w:bCs/>
          <w:color w:val="000000"/>
          <w:lang w:eastAsia="ru-RU"/>
        </w:rPr>
        <w:t xml:space="preserve"> учебник для вузов / С. Г. Камолов. — </w:t>
      </w:r>
      <w:proofErr w:type="gramStart"/>
      <w:r>
        <w:rPr>
          <w:rFonts w:eastAsia="Times New Roman"/>
          <w:bCs/>
          <w:color w:val="000000"/>
          <w:lang w:eastAsia="ru-RU"/>
        </w:rPr>
        <w:t>Москва :</w:t>
      </w:r>
      <w:proofErr w:type="gramEnd"/>
      <w:r>
        <w:rPr>
          <w:rFonts w:eastAsia="Times New Roman"/>
          <w:bCs/>
          <w:color w:val="000000"/>
          <w:lang w:eastAsia="ru-RU"/>
        </w:rPr>
        <w:t xml:space="preserve"> Издательство </w:t>
      </w:r>
      <w:proofErr w:type="spellStart"/>
      <w:r>
        <w:rPr>
          <w:rFonts w:eastAsia="Times New Roman"/>
          <w:bCs/>
          <w:color w:val="000000"/>
          <w:lang w:eastAsia="ru-RU"/>
        </w:rPr>
        <w:t>Юрайт</w:t>
      </w:r>
      <w:proofErr w:type="spellEnd"/>
      <w:r>
        <w:rPr>
          <w:rFonts w:eastAsia="Times New Roman"/>
          <w:bCs/>
          <w:color w:val="000000"/>
          <w:lang w:eastAsia="ru-RU"/>
        </w:rPr>
        <w:t xml:space="preserve">, 2023. — 336 с. — (Высшее образование). —  Образовательная платформа </w:t>
      </w:r>
      <w:proofErr w:type="spellStart"/>
      <w:r>
        <w:rPr>
          <w:rFonts w:eastAsia="Times New Roman"/>
          <w:bCs/>
          <w:color w:val="000000"/>
          <w:lang w:eastAsia="ru-RU"/>
        </w:rPr>
        <w:t>Юрайт</w:t>
      </w:r>
      <w:proofErr w:type="spellEnd"/>
      <w:r>
        <w:rPr>
          <w:rFonts w:eastAsia="Times New Roman"/>
          <w:bCs/>
          <w:color w:val="000000"/>
          <w:lang w:eastAsia="ru-RU"/>
        </w:rPr>
        <w:t xml:space="preserve"> [сайт]. — URL: https://urait.ru/bcode/520044 (дата обращения: 28.04.2023). — </w:t>
      </w:r>
      <w:proofErr w:type="gramStart"/>
      <w:r>
        <w:rPr>
          <w:rFonts w:eastAsia="Times New Roman"/>
          <w:bCs/>
          <w:color w:val="000000"/>
          <w:lang w:eastAsia="ru-RU"/>
        </w:rPr>
        <w:t>Текст :</w:t>
      </w:r>
      <w:proofErr w:type="gramEnd"/>
      <w:r>
        <w:rPr>
          <w:rFonts w:eastAsia="Times New Roman"/>
          <w:bCs/>
          <w:color w:val="000000"/>
          <w:lang w:eastAsia="ru-RU"/>
        </w:rPr>
        <w:t xml:space="preserve"> электронный.</w:t>
      </w:r>
    </w:p>
    <w:p w:rsidR="00545A22" w:rsidRDefault="003D5A2B">
      <w:pPr>
        <w:spacing w:line="360" w:lineRule="auto"/>
        <w:ind w:left="360"/>
        <w:contextualSpacing/>
        <w:rPr>
          <w:rFonts w:eastAsia="Calibri"/>
          <w:b/>
        </w:rPr>
      </w:pPr>
      <w:r>
        <w:rPr>
          <w:rFonts w:eastAsia="Calibri"/>
          <w:b/>
        </w:rPr>
        <w:t>Дополнительная литература:</w:t>
      </w:r>
    </w:p>
    <w:p w:rsidR="00545A22" w:rsidRDefault="003D5A2B">
      <w:pPr>
        <w:shd w:val="clear" w:color="auto" w:fill="FFFFFF"/>
        <w:spacing w:line="360" w:lineRule="auto"/>
        <w:rPr>
          <w:rFonts w:eastAsia="Calibri"/>
        </w:rPr>
      </w:pPr>
      <w:r>
        <w:rPr>
          <w:rFonts w:eastAsia="Calibri"/>
        </w:rPr>
        <w:t xml:space="preserve">4. </w:t>
      </w:r>
      <w:r>
        <w:rPr>
          <w:rFonts w:eastAsia="Calibri"/>
        </w:rPr>
        <w:tab/>
        <w:t xml:space="preserve">Рой О.М. Теория </w:t>
      </w:r>
      <w:proofErr w:type="gramStart"/>
      <w:r>
        <w:rPr>
          <w:rFonts w:eastAsia="Calibri"/>
        </w:rPr>
        <w:t>управления :</w:t>
      </w:r>
      <w:proofErr w:type="gramEnd"/>
      <w:r>
        <w:rPr>
          <w:rFonts w:eastAsia="Calibri"/>
        </w:rPr>
        <w:t xml:space="preserve"> учебное пособие / О.М. Рой. — </w:t>
      </w:r>
      <w:proofErr w:type="gramStart"/>
      <w:r>
        <w:rPr>
          <w:rFonts w:eastAsia="Calibri"/>
        </w:rPr>
        <w:t>Москва :</w:t>
      </w:r>
      <w:proofErr w:type="gramEnd"/>
      <w:r>
        <w:rPr>
          <w:rFonts w:eastAsia="Calibri"/>
        </w:rPr>
        <w:t xml:space="preserve"> </w:t>
      </w:r>
      <w:proofErr w:type="spellStart"/>
      <w:r>
        <w:rPr>
          <w:rFonts w:eastAsia="Calibri"/>
        </w:rPr>
        <w:t>КноРус</w:t>
      </w:r>
      <w:proofErr w:type="spellEnd"/>
      <w:r>
        <w:rPr>
          <w:rFonts w:eastAsia="Calibri"/>
        </w:rPr>
        <w:t>, 2016. — 234 с. — (</w:t>
      </w:r>
      <w:proofErr w:type="spellStart"/>
      <w:r>
        <w:rPr>
          <w:rFonts w:eastAsia="Calibri"/>
        </w:rPr>
        <w:t>Бакалавриат</w:t>
      </w:r>
      <w:proofErr w:type="spellEnd"/>
      <w:r>
        <w:rPr>
          <w:rFonts w:eastAsia="Calibri"/>
        </w:rPr>
        <w:t xml:space="preserve">). – ЭБС BOOK.ru. - URL: https://www.book.ru/book/917084 (дата обращения: 28.04.2023). - </w:t>
      </w:r>
      <w:proofErr w:type="gramStart"/>
      <w:r>
        <w:rPr>
          <w:rFonts w:eastAsia="Calibri"/>
        </w:rPr>
        <w:t>Текст :</w:t>
      </w:r>
      <w:proofErr w:type="gramEnd"/>
      <w:r>
        <w:rPr>
          <w:rFonts w:eastAsia="Calibri"/>
        </w:rPr>
        <w:t xml:space="preserve"> электронный.</w:t>
      </w:r>
    </w:p>
    <w:p w:rsidR="00545A22" w:rsidRDefault="003D5A2B">
      <w:pPr>
        <w:shd w:val="clear" w:color="auto" w:fill="FFFFFF"/>
        <w:spacing w:line="360" w:lineRule="auto"/>
        <w:rPr>
          <w:rFonts w:eastAsia="Times New Roman"/>
          <w:color w:val="000000"/>
          <w:lang w:eastAsia="ru-RU"/>
        </w:rPr>
      </w:pPr>
      <w:r>
        <w:rPr>
          <w:rFonts w:eastAsia="Times New Roman"/>
          <w:color w:val="000000"/>
          <w:lang w:eastAsia="ru-RU"/>
        </w:rPr>
        <w:t xml:space="preserve">5.  Основы управления проектами: </w:t>
      </w:r>
      <w:proofErr w:type="gramStart"/>
      <w:r>
        <w:rPr>
          <w:rFonts w:eastAsia="Times New Roman"/>
          <w:color w:val="000000"/>
          <w:lang w:eastAsia="ru-RU"/>
        </w:rPr>
        <w:t>учебник  /</w:t>
      </w:r>
      <w:proofErr w:type="gramEnd"/>
      <w:r>
        <w:rPr>
          <w:rFonts w:eastAsia="Times New Roman"/>
          <w:color w:val="000000"/>
          <w:lang w:eastAsia="ru-RU"/>
        </w:rPr>
        <w:t xml:space="preserve"> А.В. Аверин, В.В. </w:t>
      </w:r>
      <w:proofErr w:type="spellStart"/>
      <w:r>
        <w:rPr>
          <w:rFonts w:eastAsia="Times New Roman"/>
          <w:color w:val="000000"/>
          <w:lang w:eastAsia="ru-RU"/>
        </w:rPr>
        <w:t>Жидиков</w:t>
      </w:r>
      <w:proofErr w:type="spellEnd"/>
      <w:r>
        <w:rPr>
          <w:rFonts w:eastAsia="Times New Roman"/>
          <w:color w:val="000000"/>
          <w:lang w:eastAsia="ru-RU"/>
        </w:rPr>
        <w:t xml:space="preserve">, И.В. Корнеева [и др.]; </w:t>
      </w:r>
      <w:proofErr w:type="spellStart"/>
      <w:r>
        <w:rPr>
          <w:rFonts w:eastAsia="Times New Roman"/>
          <w:color w:val="000000"/>
          <w:lang w:eastAsia="ru-RU"/>
        </w:rPr>
        <w:t>Финуниверситет</w:t>
      </w:r>
      <w:proofErr w:type="spellEnd"/>
      <w:r>
        <w:rPr>
          <w:rFonts w:eastAsia="Times New Roman"/>
          <w:color w:val="000000"/>
          <w:lang w:eastAsia="ru-RU"/>
        </w:rPr>
        <w:t xml:space="preserve"> ; под ред. С.А.. Полевого. - Москва: </w:t>
      </w:r>
      <w:proofErr w:type="spellStart"/>
      <w:r>
        <w:rPr>
          <w:rFonts w:eastAsia="Times New Roman"/>
          <w:color w:val="000000"/>
          <w:lang w:eastAsia="ru-RU"/>
        </w:rPr>
        <w:t>Кнорус</w:t>
      </w:r>
      <w:proofErr w:type="spellEnd"/>
      <w:r>
        <w:rPr>
          <w:rFonts w:eastAsia="Times New Roman"/>
          <w:color w:val="000000"/>
          <w:lang w:eastAsia="ru-RU"/>
        </w:rPr>
        <w:t>, 2020. - 258 с. - (</w:t>
      </w:r>
      <w:proofErr w:type="spellStart"/>
      <w:r>
        <w:rPr>
          <w:rFonts w:eastAsia="Times New Roman"/>
          <w:color w:val="000000"/>
          <w:lang w:eastAsia="ru-RU"/>
        </w:rPr>
        <w:t>Бакалавриат</w:t>
      </w:r>
      <w:proofErr w:type="spellEnd"/>
      <w:r>
        <w:rPr>
          <w:rFonts w:eastAsia="Times New Roman"/>
          <w:color w:val="000000"/>
          <w:lang w:eastAsia="ru-RU"/>
        </w:rPr>
        <w:t xml:space="preserve"> и </w:t>
      </w:r>
      <w:proofErr w:type="spellStart"/>
      <w:r>
        <w:rPr>
          <w:rFonts w:eastAsia="Times New Roman"/>
          <w:color w:val="000000"/>
          <w:lang w:eastAsia="ru-RU"/>
        </w:rPr>
        <w:t>специалитет</w:t>
      </w:r>
      <w:proofErr w:type="spellEnd"/>
      <w:r>
        <w:rPr>
          <w:rFonts w:eastAsia="Times New Roman"/>
          <w:color w:val="000000"/>
          <w:lang w:eastAsia="ru-RU"/>
        </w:rPr>
        <w:t xml:space="preserve">). - Текст: непосредственный. - То же. - 2023. - ЭБС BOOk.ru. - URL: https://book.ru/book/947546 (дата обращения: 14.03.2023). — </w:t>
      </w:r>
      <w:proofErr w:type="gramStart"/>
      <w:r>
        <w:rPr>
          <w:rFonts w:eastAsia="Times New Roman"/>
          <w:color w:val="000000"/>
          <w:lang w:eastAsia="ru-RU"/>
        </w:rPr>
        <w:t>Текст :</w:t>
      </w:r>
      <w:proofErr w:type="gramEnd"/>
      <w:r>
        <w:rPr>
          <w:rFonts w:eastAsia="Times New Roman"/>
          <w:color w:val="000000"/>
          <w:lang w:eastAsia="ru-RU"/>
        </w:rPr>
        <w:t xml:space="preserve"> электронный.</w:t>
      </w:r>
    </w:p>
    <w:p w:rsidR="00545A22" w:rsidRDefault="003D5A2B">
      <w:pPr>
        <w:shd w:val="clear" w:color="auto" w:fill="FFFFFF"/>
        <w:spacing w:line="360" w:lineRule="auto"/>
        <w:rPr>
          <w:rFonts w:eastAsia="Times New Roman"/>
          <w:color w:val="000000"/>
          <w:lang w:eastAsia="ru-RU"/>
        </w:rPr>
      </w:pPr>
      <w:r>
        <w:rPr>
          <w:rFonts w:eastAsia="Calibri"/>
        </w:rPr>
        <w:t xml:space="preserve">6. Батурин В.К. Общая теория управления: учебное пособие / В.К. Батурин - Москва: </w:t>
      </w:r>
      <w:proofErr w:type="spellStart"/>
      <w:r>
        <w:rPr>
          <w:rFonts w:eastAsia="Calibri"/>
        </w:rPr>
        <w:t>Юнити</w:t>
      </w:r>
      <w:proofErr w:type="spellEnd"/>
      <w:r>
        <w:rPr>
          <w:rFonts w:eastAsia="Calibri"/>
        </w:rPr>
        <w:t xml:space="preserve">, 2012. - 488 с. - Текст: непосредственный. - То же. - 2017. - ЭБС Университетская библиотека </w:t>
      </w:r>
      <w:proofErr w:type="spellStart"/>
      <w:r>
        <w:rPr>
          <w:rFonts w:eastAsia="Calibri"/>
        </w:rPr>
        <w:t>online</w:t>
      </w:r>
      <w:proofErr w:type="spellEnd"/>
      <w:r>
        <w:rPr>
          <w:rFonts w:eastAsia="Calibri"/>
        </w:rPr>
        <w:t xml:space="preserve">. - URL: https://biblioclub.ru/index.php?page=book&amp;id=684684 (дата обращения: 28.04.2023). – </w:t>
      </w:r>
      <w:proofErr w:type="gramStart"/>
      <w:r>
        <w:rPr>
          <w:rFonts w:eastAsia="Calibri"/>
        </w:rPr>
        <w:t>Текст :</w:t>
      </w:r>
      <w:proofErr w:type="gramEnd"/>
      <w:r>
        <w:rPr>
          <w:rFonts w:eastAsia="Calibri"/>
        </w:rPr>
        <w:t xml:space="preserve"> электронный.</w:t>
      </w:r>
    </w:p>
    <w:p w:rsidR="00545A22" w:rsidRDefault="003D5A2B">
      <w:pPr>
        <w:spacing w:line="360" w:lineRule="auto"/>
        <w:rPr>
          <w:rFonts w:eastAsia="Calibri"/>
        </w:rPr>
      </w:pPr>
      <w:r>
        <w:rPr>
          <w:rFonts w:eastAsia="Calibri"/>
        </w:rPr>
        <w:t>7.</w:t>
      </w:r>
      <w:r>
        <w:rPr>
          <w:rFonts w:eastAsia="Calibri"/>
        </w:rPr>
        <w:tab/>
      </w:r>
      <w:proofErr w:type="spellStart"/>
      <w:r>
        <w:rPr>
          <w:rFonts w:eastAsia="Calibri"/>
        </w:rPr>
        <w:t>Гайнанов</w:t>
      </w:r>
      <w:proofErr w:type="spellEnd"/>
      <w:r>
        <w:rPr>
          <w:rFonts w:eastAsia="Calibri"/>
        </w:rPr>
        <w:t xml:space="preserve">, Д.А. Теория и механизмы современного государственного управления: учебное пособие для студ. вузов, </w:t>
      </w:r>
      <w:proofErr w:type="spellStart"/>
      <w:r>
        <w:rPr>
          <w:rFonts w:eastAsia="Calibri"/>
        </w:rPr>
        <w:t>обуч</w:t>
      </w:r>
      <w:proofErr w:type="spellEnd"/>
      <w:r>
        <w:rPr>
          <w:rFonts w:eastAsia="Calibri"/>
        </w:rPr>
        <w:t>. по напр. "Государственное и муниципальное управление" (</w:t>
      </w:r>
      <w:proofErr w:type="spellStart"/>
      <w:r>
        <w:rPr>
          <w:rFonts w:eastAsia="Calibri"/>
        </w:rPr>
        <w:t>квалиф</w:t>
      </w:r>
      <w:proofErr w:type="spellEnd"/>
      <w:r>
        <w:rPr>
          <w:rFonts w:eastAsia="Calibri"/>
        </w:rPr>
        <w:t xml:space="preserve">. "магистр") / Д.А. </w:t>
      </w:r>
      <w:proofErr w:type="spellStart"/>
      <w:r>
        <w:rPr>
          <w:rFonts w:eastAsia="Calibri"/>
        </w:rPr>
        <w:t>Гайнанов</w:t>
      </w:r>
      <w:proofErr w:type="spellEnd"/>
      <w:r>
        <w:rPr>
          <w:rFonts w:eastAsia="Calibri"/>
        </w:rPr>
        <w:t xml:space="preserve">, А.Г. </w:t>
      </w:r>
      <w:proofErr w:type="spellStart"/>
      <w:r>
        <w:rPr>
          <w:rFonts w:eastAsia="Calibri"/>
        </w:rPr>
        <w:t>Атаева</w:t>
      </w:r>
      <w:proofErr w:type="spellEnd"/>
      <w:r>
        <w:rPr>
          <w:rFonts w:eastAsia="Calibri"/>
        </w:rPr>
        <w:t xml:space="preserve">, И.Д. Закиров. - Москва: Инфра-М, 2015. - 288 с. – </w:t>
      </w:r>
      <w:proofErr w:type="gramStart"/>
      <w:r>
        <w:rPr>
          <w:rFonts w:eastAsia="Calibri"/>
        </w:rPr>
        <w:t>Текст :</w:t>
      </w:r>
      <w:proofErr w:type="gramEnd"/>
      <w:r>
        <w:rPr>
          <w:rFonts w:eastAsia="Calibri"/>
        </w:rPr>
        <w:t xml:space="preserve"> непосредственный. - (Высшее образование: Магистратура). - То же. - 2020. - ЭБС ZNANIUM.com. - URL: http://znanium.com/catalog/product/1039049 (дата обращения:28.04.2023). – </w:t>
      </w:r>
      <w:proofErr w:type="gramStart"/>
      <w:r>
        <w:rPr>
          <w:rFonts w:eastAsia="Calibri"/>
        </w:rPr>
        <w:t>Текст :</w:t>
      </w:r>
      <w:proofErr w:type="gramEnd"/>
      <w:r>
        <w:rPr>
          <w:rFonts w:eastAsia="Calibri"/>
        </w:rPr>
        <w:t xml:space="preserve"> электронный.</w:t>
      </w:r>
    </w:p>
    <w:p w:rsidR="00545A22" w:rsidRDefault="003D5A2B">
      <w:pPr>
        <w:spacing w:line="360" w:lineRule="auto"/>
        <w:rPr>
          <w:rFonts w:eastAsia="Calibri"/>
        </w:rPr>
      </w:pPr>
      <w:r>
        <w:rPr>
          <w:rFonts w:eastAsia="Calibri"/>
        </w:rPr>
        <w:lastRenderedPageBreak/>
        <w:t xml:space="preserve">8. </w:t>
      </w:r>
      <w:r>
        <w:rPr>
          <w:rFonts w:eastAsia="Calibri"/>
        </w:rPr>
        <w:tab/>
        <w:t xml:space="preserve">Томпсон А.А. Стратегический менеджмент: Искусство разработки и реализации стратегии: учебник для студ. вузов, </w:t>
      </w:r>
      <w:proofErr w:type="spellStart"/>
      <w:r>
        <w:rPr>
          <w:rFonts w:eastAsia="Calibri"/>
        </w:rPr>
        <w:t>обуч</w:t>
      </w:r>
      <w:proofErr w:type="spellEnd"/>
      <w:r>
        <w:rPr>
          <w:rFonts w:eastAsia="Calibri"/>
        </w:rPr>
        <w:t xml:space="preserve">. по </w:t>
      </w:r>
      <w:proofErr w:type="spellStart"/>
      <w:r>
        <w:rPr>
          <w:rFonts w:eastAsia="Calibri"/>
        </w:rPr>
        <w:t>экон</w:t>
      </w:r>
      <w:proofErr w:type="spellEnd"/>
      <w:r>
        <w:rPr>
          <w:rFonts w:eastAsia="Calibri"/>
        </w:rPr>
        <w:t xml:space="preserve">. спец. / А.А. Томпсон, </w:t>
      </w:r>
      <w:proofErr w:type="spellStart"/>
      <w:r>
        <w:rPr>
          <w:rFonts w:eastAsia="Calibri"/>
        </w:rPr>
        <w:t>А.Дж</w:t>
      </w:r>
      <w:proofErr w:type="spellEnd"/>
      <w:r>
        <w:rPr>
          <w:rFonts w:eastAsia="Calibri"/>
        </w:rPr>
        <w:t xml:space="preserve">. </w:t>
      </w:r>
      <w:proofErr w:type="spellStart"/>
      <w:r>
        <w:rPr>
          <w:rFonts w:eastAsia="Calibri"/>
        </w:rPr>
        <w:t>Стрикленд</w:t>
      </w:r>
      <w:proofErr w:type="spellEnd"/>
      <w:r>
        <w:rPr>
          <w:rFonts w:eastAsia="Calibri"/>
        </w:rPr>
        <w:t xml:space="preserve">; пер. с англ. под ред. Л.Г. Зайцева, М.И. Соколовой. - Москва: Банки и биржи: ЮНИТИ, 1998. - 576 с. - Текст: непосредственный. - То же. - 2017. - ЭБС ZNANIUM.com. - URL: http://znanium.com/catalog/product/1028918 (дата </w:t>
      </w:r>
      <w:proofErr w:type="gramStart"/>
      <w:r>
        <w:rPr>
          <w:rFonts w:eastAsia="Calibri"/>
        </w:rPr>
        <w:t>обращения :</w:t>
      </w:r>
      <w:proofErr w:type="gramEnd"/>
      <w:r>
        <w:rPr>
          <w:rFonts w:eastAsia="Calibri"/>
        </w:rPr>
        <w:t xml:space="preserve"> 27.04.2023). - Текст: электронный.</w:t>
      </w:r>
    </w:p>
    <w:p w:rsidR="00545A22" w:rsidRDefault="00545A22">
      <w:pPr>
        <w:jc w:val="left"/>
        <w:rPr>
          <w:b/>
          <w:i/>
        </w:rPr>
      </w:pPr>
    </w:p>
    <w:p w:rsidR="00545A22" w:rsidRDefault="003D5A2B">
      <w:pPr>
        <w:pStyle w:val="3"/>
      </w:pPr>
      <w:bookmarkStart w:id="49" w:name="_Toc96082342"/>
      <w:bookmarkStart w:id="50" w:name="_Toc134020450"/>
      <w:r>
        <w:rPr>
          <w:szCs w:val="28"/>
        </w:rPr>
        <w:t>9. Перечень ресурсов информационно-телекоммуникационной сети «Интернет», необходимых для освоения дисциплины</w:t>
      </w:r>
      <w:bookmarkEnd w:id="49"/>
      <w:bookmarkEnd w:id="50"/>
    </w:p>
    <w:p w:rsidR="00545A22" w:rsidRDefault="003D5A2B">
      <w:pPr>
        <w:spacing w:after="160" w:line="259" w:lineRule="auto"/>
        <w:contextualSpacing/>
        <w:outlineLvl w:val="0"/>
        <w:rPr>
          <w:rFonts w:eastAsia="Calibri"/>
          <w:b/>
        </w:rPr>
      </w:pPr>
      <w:bookmarkStart w:id="51" w:name="_Hlk1210636731"/>
      <w:bookmarkStart w:id="52" w:name="_Toc134020451"/>
      <w:bookmarkEnd w:id="51"/>
      <w:r>
        <w:rPr>
          <w:rFonts w:eastAsia="Calibri"/>
          <w:b/>
        </w:rPr>
        <w:t>Перечень ресурсов информационно-телекоммуникационной сети «Интернет», необходимых для освоения дисциплины</w:t>
      </w:r>
      <w:bookmarkEnd w:id="52"/>
    </w:p>
    <w:p w:rsidR="00545A22" w:rsidRDefault="003D5A2B">
      <w:pPr>
        <w:spacing w:after="160" w:line="259" w:lineRule="auto"/>
        <w:contextualSpacing/>
        <w:rPr>
          <w:rFonts w:eastAsia="Calibri"/>
        </w:rPr>
      </w:pPr>
      <w:r>
        <w:rPr>
          <w:rFonts w:eastAsia="Calibri"/>
        </w:rPr>
        <w:t>1.</w:t>
      </w:r>
      <w:r>
        <w:rPr>
          <w:rFonts w:eastAsia="Calibri"/>
        </w:rPr>
        <w:tab/>
        <w:t xml:space="preserve">www.kremlin.ru - Президент Российской Федерации </w:t>
      </w:r>
    </w:p>
    <w:p w:rsidR="00545A22" w:rsidRDefault="003D5A2B">
      <w:pPr>
        <w:spacing w:after="160" w:line="259" w:lineRule="auto"/>
        <w:contextualSpacing/>
        <w:rPr>
          <w:rFonts w:eastAsia="Calibri"/>
        </w:rPr>
      </w:pPr>
      <w:r>
        <w:rPr>
          <w:rFonts w:eastAsia="Calibri"/>
        </w:rPr>
        <w:t>2.</w:t>
      </w:r>
      <w:r>
        <w:rPr>
          <w:rFonts w:eastAsia="Calibri"/>
        </w:rPr>
        <w:tab/>
        <w:t>http://www.gov.ru –официальный сайт Правительства Российской Федерации</w:t>
      </w:r>
    </w:p>
    <w:p w:rsidR="00545A22" w:rsidRDefault="003D5A2B">
      <w:pPr>
        <w:spacing w:after="160" w:line="259" w:lineRule="auto"/>
        <w:contextualSpacing/>
        <w:rPr>
          <w:rFonts w:eastAsia="Calibri"/>
        </w:rPr>
      </w:pPr>
      <w:r>
        <w:rPr>
          <w:rFonts w:eastAsia="Calibri"/>
        </w:rPr>
        <w:t>3.</w:t>
      </w:r>
      <w:r>
        <w:rPr>
          <w:rFonts w:eastAsia="Calibri"/>
        </w:rPr>
        <w:tab/>
        <w:t xml:space="preserve">www.duma.gov.ru – Официальный сайт Государственной Думы РФ </w:t>
      </w:r>
    </w:p>
    <w:p w:rsidR="00545A22" w:rsidRDefault="003D5A2B">
      <w:pPr>
        <w:spacing w:after="160" w:line="259" w:lineRule="auto"/>
        <w:contextualSpacing/>
        <w:rPr>
          <w:rFonts w:eastAsia="Calibri"/>
        </w:rPr>
      </w:pPr>
      <w:r>
        <w:rPr>
          <w:rFonts w:eastAsia="Calibri"/>
        </w:rPr>
        <w:t>4.</w:t>
      </w:r>
      <w:r>
        <w:rPr>
          <w:rFonts w:eastAsia="Calibri"/>
        </w:rPr>
        <w:tab/>
        <w:t xml:space="preserve">www.council.gov.ru - Официальный сайт Совета Федерации </w:t>
      </w:r>
    </w:p>
    <w:p w:rsidR="00545A22" w:rsidRDefault="003D5A2B">
      <w:pPr>
        <w:spacing w:after="160" w:line="259" w:lineRule="auto"/>
        <w:contextualSpacing/>
        <w:rPr>
          <w:rFonts w:eastAsia="Calibri"/>
        </w:rPr>
      </w:pPr>
      <w:r>
        <w:rPr>
          <w:rFonts w:eastAsia="Calibri"/>
        </w:rPr>
        <w:t>5.</w:t>
      </w:r>
      <w:r>
        <w:rPr>
          <w:rFonts w:eastAsia="Calibri"/>
        </w:rPr>
        <w:tab/>
        <w:t>http://www.ach.gov.ru – официальный сайт Счетной палаты Российской Федерации.</w:t>
      </w:r>
    </w:p>
    <w:p w:rsidR="00545A22" w:rsidRDefault="003D5A2B">
      <w:pPr>
        <w:spacing w:after="160" w:line="259" w:lineRule="auto"/>
        <w:contextualSpacing/>
        <w:rPr>
          <w:rFonts w:eastAsia="Calibri"/>
        </w:rPr>
      </w:pPr>
      <w:r>
        <w:rPr>
          <w:rFonts w:eastAsia="Calibri"/>
        </w:rPr>
        <w:t>6.</w:t>
      </w:r>
      <w:r>
        <w:rPr>
          <w:rFonts w:eastAsia="Calibri"/>
        </w:rPr>
        <w:tab/>
        <w:t>http://www.tresor.economie.gouv.fr/ - сайт Агентства Франс Трезор - Агентства Казначейства Франции.</w:t>
      </w:r>
    </w:p>
    <w:p w:rsidR="00545A22" w:rsidRDefault="003D5A2B">
      <w:pPr>
        <w:spacing w:after="160" w:line="259" w:lineRule="auto"/>
        <w:contextualSpacing/>
        <w:rPr>
          <w:rFonts w:eastAsia="Calibri"/>
        </w:rPr>
      </w:pPr>
      <w:r>
        <w:rPr>
          <w:rFonts w:eastAsia="Calibri"/>
        </w:rPr>
        <w:t>7.</w:t>
      </w:r>
      <w:r>
        <w:rPr>
          <w:rFonts w:eastAsia="Calibri"/>
        </w:rPr>
        <w:tab/>
        <w:t>www.deutsche-finanzagentur.de/- сайт Финансового агентства ФРГ</w:t>
      </w:r>
    </w:p>
    <w:p w:rsidR="00545A22" w:rsidRDefault="003D5A2B">
      <w:pPr>
        <w:spacing w:after="160" w:line="259" w:lineRule="auto"/>
        <w:contextualSpacing/>
        <w:rPr>
          <w:rFonts w:eastAsia="Calibri"/>
        </w:rPr>
      </w:pPr>
      <w:r>
        <w:rPr>
          <w:rFonts w:eastAsia="Calibri"/>
        </w:rPr>
        <w:t>8.</w:t>
      </w:r>
      <w:r>
        <w:rPr>
          <w:rFonts w:eastAsia="Calibri"/>
        </w:rPr>
        <w:tab/>
        <w:t>www.imf.org - сайт Международного валютного фонд</w:t>
      </w:r>
    </w:p>
    <w:p w:rsidR="00545A22" w:rsidRDefault="003D5A2B">
      <w:pPr>
        <w:spacing w:after="160" w:line="259" w:lineRule="auto"/>
        <w:contextualSpacing/>
        <w:rPr>
          <w:rFonts w:eastAsia="Calibri"/>
        </w:rPr>
      </w:pPr>
      <w:r>
        <w:rPr>
          <w:rFonts w:eastAsia="Calibri"/>
        </w:rPr>
        <w:t>9.</w:t>
      </w:r>
      <w:r>
        <w:rPr>
          <w:rFonts w:eastAsia="Calibri"/>
        </w:rPr>
        <w:tab/>
        <w:t>http://www.minfin.ru/ru/ - Официальный сайт Министерства финансов РФ.</w:t>
      </w:r>
    </w:p>
    <w:p w:rsidR="00545A22" w:rsidRDefault="003D5A2B">
      <w:pPr>
        <w:spacing w:after="160" w:line="259" w:lineRule="auto"/>
        <w:contextualSpacing/>
        <w:rPr>
          <w:rFonts w:eastAsia="Calibri"/>
        </w:rPr>
      </w:pPr>
      <w:r>
        <w:rPr>
          <w:rFonts w:eastAsia="Calibri"/>
        </w:rPr>
        <w:t>10.</w:t>
      </w:r>
      <w:r>
        <w:rPr>
          <w:rFonts w:eastAsia="Calibri"/>
        </w:rPr>
        <w:tab/>
        <w:t xml:space="preserve">http://www.economy.gov.ru - Официальный сайт Министерства экономического развития Российской Федерации </w:t>
      </w:r>
    </w:p>
    <w:p w:rsidR="00545A22" w:rsidRDefault="003D5A2B">
      <w:pPr>
        <w:spacing w:after="160" w:line="259" w:lineRule="auto"/>
        <w:contextualSpacing/>
        <w:rPr>
          <w:rFonts w:eastAsia="Calibri"/>
          <w:u w:val="single"/>
        </w:rPr>
      </w:pPr>
      <w:r>
        <w:rPr>
          <w:rFonts w:eastAsia="Calibri"/>
          <w:u w:val="single"/>
        </w:rPr>
        <w:t>Электронные ресурсы БИК</w:t>
      </w:r>
    </w:p>
    <w:p w:rsidR="00545A22" w:rsidRDefault="003D5A2B">
      <w:pPr>
        <w:spacing w:after="160" w:line="259" w:lineRule="auto"/>
        <w:contextualSpacing/>
        <w:rPr>
          <w:rFonts w:eastAsia="Calibri"/>
        </w:rPr>
      </w:pPr>
      <w:r>
        <w:rPr>
          <w:rFonts w:eastAsia="Calibri"/>
        </w:rPr>
        <w:t>Электронная библиотека Финансового университета (ЭБ) http://elib.fa.ru/</w:t>
      </w:r>
    </w:p>
    <w:p w:rsidR="00545A22" w:rsidRDefault="003D5A2B">
      <w:pPr>
        <w:spacing w:after="160" w:line="259" w:lineRule="auto"/>
        <w:contextualSpacing/>
        <w:rPr>
          <w:rFonts w:eastAsia="Calibri"/>
        </w:rPr>
      </w:pPr>
      <w:r>
        <w:rPr>
          <w:rFonts w:eastAsia="Calibri"/>
        </w:rPr>
        <w:t>Электронно-библиотечная система BOOK.RU http://www.book.ru</w:t>
      </w:r>
    </w:p>
    <w:p w:rsidR="00545A22" w:rsidRDefault="003D5A2B">
      <w:pPr>
        <w:spacing w:after="160" w:line="259" w:lineRule="auto"/>
        <w:contextualSpacing/>
        <w:rPr>
          <w:rFonts w:eastAsia="Calibri"/>
        </w:rPr>
      </w:pPr>
      <w:r>
        <w:rPr>
          <w:rFonts w:eastAsia="Calibri"/>
        </w:rPr>
        <w:t>Электронно-библиотечная система «Университетская библиотека ОНЛАЙН» http://biblioclub.ru/</w:t>
      </w:r>
    </w:p>
    <w:p w:rsidR="00545A22" w:rsidRDefault="003D5A2B">
      <w:pPr>
        <w:spacing w:after="160" w:line="259" w:lineRule="auto"/>
        <w:contextualSpacing/>
        <w:rPr>
          <w:rFonts w:eastAsia="Calibri"/>
        </w:rPr>
      </w:pPr>
      <w:r>
        <w:rPr>
          <w:rFonts w:eastAsia="Calibri"/>
        </w:rPr>
        <w:t xml:space="preserve">Электронно-библиотечная система </w:t>
      </w:r>
      <w:proofErr w:type="spellStart"/>
      <w:r>
        <w:rPr>
          <w:rFonts w:eastAsia="Calibri"/>
        </w:rPr>
        <w:t>Znanium</w:t>
      </w:r>
      <w:proofErr w:type="spellEnd"/>
      <w:r>
        <w:rPr>
          <w:rFonts w:eastAsia="Calibri"/>
        </w:rPr>
        <w:t xml:space="preserve"> http://www.znanium.com</w:t>
      </w:r>
    </w:p>
    <w:p w:rsidR="00545A22" w:rsidRDefault="003D5A2B">
      <w:pPr>
        <w:spacing w:after="160" w:line="259" w:lineRule="auto"/>
        <w:contextualSpacing/>
        <w:rPr>
          <w:rFonts w:eastAsia="Calibri"/>
        </w:rPr>
      </w:pPr>
      <w:r>
        <w:rPr>
          <w:rFonts w:eastAsia="Calibri"/>
        </w:rPr>
        <w:t xml:space="preserve">Образовательная платформа </w:t>
      </w:r>
      <w:proofErr w:type="spellStart"/>
      <w:r>
        <w:rPr>
          <w:rFonts w:eastAsia="Calibri"/>
        </w:rPr>
        <w:t>Юрайт</w:t>
      </w:r>
      <w:proofErr w:type="spellEnd"/>
      <w:r>
        <w:rPr>
          <w:rFonts w:eastAsia="Calibri"/>
        </w:rPr>
        <w:t xml:space="preserve"> </w:t>
      </w:r>
      <w:hyperlink r:id="rId12">
        <w:r>
          <w:rPr>
            <w:rFonts w:eastAsia="Calibri"/>
          </w:rPr>
          <w:t>https://urait.ru/</w:t>
        </w:r>
      </w:hyperlink>
    </w:p>
    <w:p w:rsidR="00545A22" w:rsidRDefault="003D5A2B">
      <w:pPr>
        <w:spacing w:after="160" w:line="259" w:lineRule="auto"/>
        <w:contextualSpacing/>
        <w:rPr>
          <w:rFonts w:eastAsia="Calibri"/>
        </w:rPr>
      </w:pPr>
      <w:r>
        <w:rPr>
          <w:rFonts w:eastAsia="Calibri"/>
        </w:rPr>
        <w:t xml:space="preserve">Деловая онлайн-библиотека </w:t>
      </w:r>
      <w:proofErr w:type="spellStart"/>
      <w:r>
        <w:rPr>
          <w:rFonts w:eastAsia="Calibri"/>
        </w:rPr>
        <w:t>Alpina</w:t>
      </w:r>
      <w:proofErr w:type="spellEnd"/>
      <w:r>
        <w:rPr>
          <w:rFonts w:eastAsia="Calibri"/>
        </w:rPr>
        <w:t xml:space="preserve"> </w:t>
      </w:r>
      <w:proofErr w:type="spellStart"/>
      <w:r>
        <w:rPr>
          <w:rFonts w:eastAsia="Calibri"/>
        </w:rPr>
        <w:t>Digital</w:t>
      </w:r>
      <w:proofErr w:type="spellEnd"/>
      <w:r>
        <w:rPr>
          <w:rFonts w:eastAsia="Calibri"/>
        </w:rPr>
        <w:t xml:space="preserve"> http://lib.alpinadigital.ru/</w:t>
      </w:r>
    </w:p>
    <w:p w:rsidR="00545A22" w:rsidRDefault="003D5A2B">
      <w:pPr>
        <w:spacing w:after="160" w:line="259" w:lineRule="auto"/>
        <w:contextualSpacing/>
        <w:rPr>
          <w:rFonts w:eastAsia="Calibri"/>
        </w:rPr>
      </w:pPr>
      <w:r>
        <w:rPr>
          <w:rFonts w:eastAsia="Calibri"/>
        </w:rPr>
        <w:t xml:space="preserve">Научная электронная библиотека eLibrary.ru http://elibrary.ru  </w:t>
      </w:r>
    </w:p>
    <w:p w:rsidR="00545A22" w:rsidRDefault="003D5A2B">
      <w:pPr>
        <w:spacing w:after="160" w:line="259" w:lineRule="auto"/>
        <w:contextualSpacing/>
        <w:rPr>
          <w:rFonts w:eastAsia="Calibri"/>
        </w:rPr>
      </w:pPr>
      <w:r>
        <w:rPr>
          <w:rFonts w:eastAsia="Calibri"/>
        </w:rPr>
        <w:t>Электронная библиотека http://grebennikon.ru</w:t>
      </w:r>
    </w:p>
    <w:p w:rsidR="00545A22" w:rsidRDefault="003D5A2B">
      <w:pPr>
        <w:spacing w:after="160" w:line="259" w:lineRule="auto"/>
        <w:contextualSpacing/>
        <w:rPr>
          <w:rFonts w:eastAsia="Calibri"/>
        </w:rPr>
      </w:pPr>
      <w:r>
        <w:rPr>
          <w:rFonts w:eastAsia="Calibri"/>
        </w:rPr>
        <w:t>Национальная электронная библиотека http://нэб.рф/</w:t>
      </w:r>
    </w:p>
    <w:p w:rsidR="00545A22" w:rsidRDefault="003D5A2B">
      <w:pPr>
        <w:spacing w:after="160" w:line="259" w:lineRule="auto"/>
        <w:contextualSpacing/>
        <w:rPr>
          <w:rFonts w:eastAsia="Calibri"/>
        </w:rPr>
      </w:pPr>
      <w:r>
        <w:rPr>
          <w:rFonts w:eastAsia="Calibri"/>
        </w:rPr>
        <w:lastRenderedPageBreak/>
        <w:t xml:space="preserve">Диссертации и авторефераты на сайте Высшей аттестационной комиссии (ВАК) </w:t>
      </w:r>
      <w:hyperlink r:id="rId13">
        <w:r>
          <w:rPr>
            <w:rFonts w:eastAsia="Calibri"/>
          </w:rPr>
          <w:t>https://vak.minobrnauki.gov.ru/</w:t>
        </w:r>
      </w:hyperlink>
    </w:p>
    <w:p w:rsidR="00545A22" w:rsidRDefault="003D5A2B">
      <w:pPr>
        <w:spacing w:after="160" w:line="259" w:lineRule="auto"/>
        <w:contextualSpacing/>
        <w:rPr>
          <w:rFonts w:eastAsia="Calibri"/>
        </w:rPr>
      </w:pPr>
      <w:r>
        <w:rPr>
          <w:rFonts w:eastAsia="Calibri"/>
        </w:rPr>
        <w:t>Финансовая справочная система «Финансовый директор» http://www.1fd.ru/</w:t>
      </w:r>
    </w:p>
    <w:p w:rsidR="00545A22" w:rsidRDefault="003D5A2B">
      <w:pPr>
        <w:spacing w:after="160" w:line="259" w:lineRule="auto"/>
        <w:contextualSpacing/>
        <w:rPr>
          <w:rFonts w:eastAsia="Calibri"/>
        </w:rPr>
      </w:pPr>
      <w:r>
        <w:rPr>
          <w:rFonts w:eastAsia="Calibri"/>
        </w:rPr>
        <w:t>Видеотека учебных фильмов «Решение» (тематические коллекции «Менеджмент», «Маркетинг. Коммерция. Логистика», «Юриспруденция» http://eduvideo.online/</w:t>
      </w:r>
    </w:p>
    <w:p w:rsidR="00545A22" w:rsidRDefault="003D5A2B">
      <w:pPr>
        <w:spacing w:after="160" w:line="259" w:lineRule="auto"/>
        <w:contextualSpacing/>
        <w:rPr>
          <w:rFonts w:eastAsia="Calibri"/>
        </w:rPr>
      </w:pPr>
      <w:r>
        <w:rPr>
          <w:rFonts w:eastAsia="Calibri"/>
        </w:rPr>
        <w:t>Юридическая справочная система «Юрист» http://www.1jur.ru/</w:t>
      </w:r>
    </w:p>
    <w:p w:rsidR="00545A22" w:rsidRDefault="003D5A2B">
      <w:pPr>
        <w:spacing w:after="160" w:line="259" w:lineRule="auto"/>
        <w:contextualSpacing/>
        <w:rPr>
          <w:rFonts w:eastAsia="Calibri"/>
        </w:rPr>
      </w:pPr>
      <w:r>
        <w:rPr>
          <w:rFonts w:eastAsia="Calibri"/>
        </w:rPr>
        <w:t>Информационный ресурс, содержащий информацию о зарегистрированных юридических лицах и индивидуальных предпринимателях («СПАРК») http://www.spark-interfax.ru</w:t>
      </w:r>
    </w:p>
    <w:p w:rsidR="00A604FE" w:rsidRPr="00A604FE" w:rsidRDefault="00A604FE" w:rsidP="00A604FE">
      <w:pPr>
        <w:spacing w:after="160" w:line="259" w:lineRule="auto"/>
        <w:contextualSpacing/>
        <w:rPr>
          <w:rFonts w:eastAsia="Calibri"/>
        </w:rPr>
      </w:pPr>
      <w:r w:rsidRPr="00A604FE">
        <w:rPr>
          <w:rFonts w:eastAsia="Calibri"/>
        </w:rPr>
        <w:t>http://stats.oecd.org/Index.aspx?DatasetCode=GOV_DEBT - базы данных Организации экономического сотрудничества и развития о государственном долге.</w:t>
      </w:r>
    </w:p>
    <w:p w:rsidR="00545A22" w:rsidRDefault="00545A22">
      <w:pPr>
        <w:spacing w:after="160" w:line="259" w:lineRule="auto"/>
        <w:contextualSpacing/>
        <w:rPr>
          <w:rFonts w:eastAsia="Calibri"/>
        </w:rPr>
      </w:pPr>
    </w:p>
    <w:p w:rsidR="00545A22" w:rsidRDefault="003D5A2B">
      <w:pPr>
        <w:pStyle w:val="1"/>
        <w:jc w:val="both"/>
      </w:pPr>
      <w:bookmarkStart w:id="53" w:name="_Toc96082343"/>
      <w:bookmarkStart w:id="54" w:name="_Toc134020452"/>
      <w:r>
        <w:t>10. Методические указания для обучающихся по освоению дисциплины</w:t>
      </w:r>
      <w:bookmarkEnd w:id="53"/>
      <w:bookmarkEnd w:id="54"/>
    </w:p>
    <w:p w:rsidR="00545A22" w:rsidRDefault="003D5A2B">
      <w:pPr>
        <w:jc w:val="center"/>
        <w:rPr>
          <w:b/>
        </w:rPr>
      </w:pPr>
      <w:r>
        <w:rPr>
          <w:b/>
        </w:rPr>
        <w:t>Методические рекомендации по выполнению домашнего творческого задания</w:t>
      </w:r>
    </w:p>
    <w:p w:rsidR="00545A22" w:rsidRDefault="003D5A2B">
      <w:pPr>
        <w:tabs>
          <w:tab w:val="left" w:pos="993"/>
        </w:tabs>
      </w:pPr>
      <w:r>
        <w:t>1.</w:t>
      </w:r>
      <w:r>
        <w:tab/>
        <w:t xml:space="preserve">Домашнее творческое задание представляет собой работу исследовательского характера. </w:t>
      </w:r>
    </w:p>
    <w:p w:rsidR="00545A22" w:rsidRDefault="003D5A2B">
      <w:pPr>
        <w:tabs>
          <w:tab w:val="left" w:pos="993"/>
        </w:tabs>
      </w:pPr>
      <w:r>
        <w:t>2.</w:t>
      </w:r>
      <w:r>
        <w:tab/>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545A22" w:rsidRDefault="003D5A2B">
      <w:pPr>
        <w:tabs>
          <w:tab w:val="left" w:pos="993"/>
        </w:tabs>
      </w:pPr>
      <w: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rsidR="00545A22" w:rsidRDefault="003D5A2B">
      <w:pPr>
        <w:tabs>
          <w:tab w:val="left" w:pos="993"/>
        </w:tabs>
      </w:pPr>
      <w:r>
        <w:t>Домашнее творческое задание выполняется как индивидуально, так и в составе группы.</w:t>
      </w:r>
    </w:p>
    <w:p w:rsidR="00545A22" w:rsidRDefault="003D5A2B">
      <w:pPr>
        <w:tabs>
          <w:tab w:val="left" w:pos="993"/>
        </w:tabs>
      </w:pPr>
      <w:r>
        <w:t>3.</w:t>
      </w:r>
      <w:r>
        <w:tab/>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545A22" w:rsidRDefault="003D5A2B">
      <w:pPr>
        <w:tabs>
          <w:tab w:val="left" w:pos="993"/>
        </w:tabs>
      </w:pPr>
      <w:r>
        <w:t>4.</w:t>
      </w:r>
      <w:r>
        <w:tab/>
        <w:t xml:space="preserve">Домашнее творческое задание студента должно включать: </w:t>
      </w:r>
    </w:p>
    <w:p w:rsidR="00545A22" w:rsidRDefault="003D5A2B">
      <w:pPr>
        <w:tabs>
          <w:tab w:val="left" w:pos="993"/>
        </w:tabs>
      </w:pPr>
      <w:r>
        <w:t>•</w:t>
      </w:r>
      <w:r>
        <w:tab/>
        <w:t>описание актуальности темы, цели и задач работы;</w:t>
      </w:r>
    </w:p>
    <w:p w:rsidR="00545A22" w:rsidRDefault="003D5A2B">
      <w:pPr>
        <w:tabs>
          <w:tab w:val="left" w:pos="993"/>
        </w:tabs>
      </w:pPr>
      <w:r>
        <w:t>•</w:t>
      </w:r>
      <w:r>
        <w:tab/>
        <w:t xml:space="preserve">круг рассматриваемых проблем, варианты и методы их решения; </w:t>
      </w:r>
    </w:p>
    <w:p w:rsidR="00545A22" w:rsidRDefault="003D5A2B">
      <w:pPr>
        <w:tabs>
          <w:tab w:val="left" w:pos="993"/>
        </w:tabs>
      </w:pPr>
      <w:r>
        <w:t>•</w:t>
      </w:r>
      <w:r>
        <w:tab/>
        <w:t>результаты анализа используемого материала, их интерпретация и общие выводы.</w:t>
      </w:r>
    </w:p>
    <w:p w:rsidR="00545A22" w:rsidRDefault="003D5A2B">
      <w:pPr>
        <w:tabs>
          <w:tab w:val="left" w:pos="993"/>
        </w:tabs>
      </w:pPr>
      <w:r>
        <w:lastRenderedPageBreak/>
        <w:t>5.</w:t>
      </w:r>
      <w:r>
        <w:tab/>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rsidR="00545A22" w:rsidRDefault="003D5A2B">
      <w:pPr>
        <w:tabs>
          <w:tab w:val="left" w:pos="993"/>
        </w:tabs>
      </w:pPr>
      <w:r>
        <w:t>6.</w:t>
      </w:r>
      <w:r>
        <w:tab/>
        <w:t>Объем домашнего творческого задания - не более 10 страниц.</w:t>
      </w:r>
    </w:p>
    <w:p w:rsidR="00545A22" w:rsidRDefault="003D5A2B">
      <w:pPr>
        <w:tabs>
          <w:tab w:val="left" w:pos="993"/>
        </w:tabs>
      </w:pPr>
      <w:r>
        <w:t>7.</w:t>
      </w:r>
      <w:r>
        <w:tab/>
        <w:t>Видами домашних творческих заданий могут являться разработка в составе команды:</w:t>
      </w:r>
    </w:p>
    <w:p w:rsidR="00545A22" w:rsidRDefault="003D5A2B">
      <w:pPr>
        <w:tabs>
          <w:tab w:val="left" w:pos="993"/>
        </w:tabs>
      </w:pPr>
      <w:r>
        <w:t>•</w:t>
      </w:r>
      <w:r>
        <w:tab/>
        <w:t>сценария деловой или ролевой игры с последующей ее реализацией на семинарском занятии;</w:t>
      </w:r>
    </w:p>
    <w:p w:rsidR="00545A22" w:rsidRDefault="003D5A2B">
      <w:pPr>
        <w:tabs>
          <w:tab w:val="left" w:pos="993"/>
        </w:tabs>
      </w:pPr>
      <w:r>
        <w:t>•</w:t>
      </w:r>
      <w:r>
        <w:tab/>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rsidR="00545A22" w:rsidRDefault="003D5A2B">
      <w:pPr>
        <w:tabs>
          <w:tab w:val="left" w:pos="993"/>
        </w:tabs>
      </w:pPr>
      <w:r>
        <w:t>•</w:t>
      </w:r>
      <w:r>
        <w:tab/>
        <w:t xml:space="preserve">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 </w:t>
      </w:r>
    </w:p>
    <w:p w:rsidR="00545A22" w:rsidRDefault="003D5A2B">
      <w:pPr>
        <w:tabs>
          <w:tab w:val="left" w:pos="993"/>
        </w:tabs>
      </w:pPr>
      <w:r>
        <w:t>Результаты выполнения домашнего творческого задания могут быть обсуждены на семинарских (практических) занятиях.</w:t>
      </w:r>
    </w:p>
    <w:p w:rsidR="00545A22" w:rsidRDefault="003D5A2B">
      <w:pPr>
        <w:widowControl w:val="0"/>
        <w:tabs>
          <w:tab w:val="left" w:pos="993"/>
        </w:tabs>
        <w:spacing w:line="350" w:lineRule="auto"/>
        <w:rPr>
          <w:color w:val="000000"/>
        </w:rPr>
      </w:pPr>
      <w:r>
        <w:rPr>
          <w:color w:val="000000"/>
        </w:rPr>
        <w:t>8.</w:t>
      </w:r>
      <w:r>
        <w:rPr>
          <w:color w:val="000000"/>
        </w:rPr>
        <w:tab/>
        <w:t>Оценка домашнего творческого задания осуществляется в процессе текущего контроля успеваемости студентов.</w:t>
      </w:r>
    </w:p>
    <w:p w:rsidR="00545A22" w:rsidRDefault="003D5A2B">
      <w:pPr>
        <w:spacing w:before="120" w:line="360" w:lineRule="auto"/>
        <w:contextualSpacing/>
        <w:jc w:val="center"/>
        <w:rPr>
          <w:b/>
          <w:bCs/>
        </w:rPr>
      </w:pPr>
      <w:r>
        <w:rPr>
          <w:b/>
          <w:bCs/>
        </w:rPr>
        <w:t>Методические рекомендации по подготовке к дискуссии:</w:t>
      </w:r>
    </w:p>
    <w:p w:rsidR="00545A22" w:rsidRDefault="003D5A2B">
      <w:pPr>
        <w:spacing w:line="360" w:lineRule="auto"/>
      </w:pPr>
      <w: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t>свою  успешность</w:t>
      </w:r>
      <w:proofErr w:type="gramEnd"/>
      <w: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45A22" w:rsidRDefault="003D5A2B">
      <w:pPr>
        <w:spacing w:line="360" w:lineRule="auto"/>
      </w:pPr>
      <w:r>
        <w:t xml:space="preserve">Дискуссия, как один из методов </w:t>
      </w:r>
      <w:proofErr w:type="spellStart"/>
      <w:r>
        <w:t>интерактива</w:t>
      </w:r>
      <w:proofErr w:type="spellEnd"/>
      <w: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45A22" w:rsidRDefault="003D5A2B">
      <w:pPr>
        <w:spacing w:line="360" w:lineRule="auto"/>
      </w:pPr>
      <w:r>
        <w:rPr>
          <w:bCs/>
        </w:rPr>
        <w:t xml:space="preserve"> Принципы работы на интерактивном занятии в форме дискуссии: </w:t>
      </w:r>
    </w:p>
    <w:p w:rsidR="00545A22" w:rsidRDefault="003D5A2B">
      <w:pPr>
        <w:pStyle w:val="aff0"/>
        <w:numPr>
          <w:ilvl w:val="0"/>
          <w:numId w:val="1"/>
        </w:numPr>
        <w:spacing w:line="360" w:lineRule="auto"/>
      </w:pPr>
      <w:r>
        <w:t xml:space="preserve">каждый участник дискуссии по любому вопросу имеет право на собственное мнение. </w:t>
      </w:r>
    </w:p>
    <w:p w:rsidR="00545A22" w:rsidRDefault="003D5A2B">
      <w:pPr>
        <w:pStyle w:val="aff0"/>
        <w:numPr>
          <w:ilvl w:val="0"/>
          <w:numId w:val="1"/>
        </w:numPr>
        <w:spacing w:line="360" w:lineRule="auto"/>
      </w:pPr>
      <w:r>
        <w:t xml:space="preserve">отсутствие прямой критики личности, критике может подвергнуться только идея. </w:t>
      </w:r>
    </w:p>
    <w:p w:rsidR="00545A22" w:rsidRDefault="003D5A2B">
      <w:pPr>
        <w:pStyle w:val="aff0"/>
        <w:numPr>
          <w:ilvl w:val="0"/>
          <w:numId w:val="1"/>
        </w:numPr>
        <w:spacing w:line="360" w:lineRule="auto"/>
      </w:pPr>
      <w:r>
        <w:lastRenderedPageBreak/>
        <w:t xml:space="preserve">Все, что обсуждается и говорится во время дискуссии – не руководство к действию, а информация к размышлению. </w:t>
      </w:r>
    </w:p>
    <w:p w:rsidR="00545A22" w:rsidRDefault="003D5A2B">
      <w:pPr>
        <w:spacing w:before="120" w:line="360" w:lineRule="auto"/>
        <w:contextualSpacing/>
      </w:pPr>
      <w:r>
        <w:rPr>
          <w:bCs/>
        </w:rPr>
        <w:t xml:space="preserve"> Правила поведения в дискуссии</w:t>
      </w:r>
      <w:r>
        <w:t>:</w:t>
      </w:r>
    </w:p>
    <w:p w:rsidR="00545A22" w:rsidRDefault="003D5A2B">
      <w:pPr>
        <w:pStyle w:val="aff0"/>
        <w:numPr>
          <w:ilvl w:val="0"/>
          <w:numId w:val="1"/>
        </w:numPr>
        <w:spacing w:line="360" w:lineRule="auto"/>
      </w:pPr>
      <w:r>
        <w:t>Я критикую идеи, а не людей</w:t>
      </w:r>
    </w:p>
    <w:p w:rsidR="00545A22" w:rsidRDefault="003D5A2B">
      <w:pPr>
        <w:pStyle w:val="aff0"/>
        <w:numPr>
          <w:ilvl w:val="0"/>
          <w:numId w:val="1"/>
        </w:numPr>
        <w:spacing w:line="360" w:lineRule="auto"/>
      </w:pPr>
      <w:r>
        <w:t>Моя цель не в том, чтобы «победить», а в том, чтобы прийти к наилучшему решению</w:t>
      </w:r>
    </w:p>
    <w:p w:rsidR="00545A22" w:rsidRDefault="003D5A2B">
      <w:pPr>
        <w:pStyle w:val="aff0"/>
        <w:numPr>
          <w:ilvl w:val="0"/>
          <w:numId w:val="1"/>
        </w:numPr>
        <w:spacing w:line="360" w:lineRule="auto"/>
      </w:pPr>
      <w:r>
        <w:t>Я побуждаю каждого из участников к тому, чтобы участвовать в обсуждении</w:t>
      </w:r>
    </w:p>
    <w:p w:rsidR="00545A22" w:rsidRDefault="003D5A2B">
      <w:pPr>
        <w:pStyle w:val="aff0"/>
        <w:numPr>
          <w:ilvl w:val="0"/>
          <w:numId w:val="1"/>
        </w:numPr>
        <w:spacing w:line="360" w:lineRule="auto"/>
      </w:pPr>
      <w:r>
        <w:t>Я выслушиваю соображения каждого, даже если я с ними не согласен</w:t>
      </w:r>
    </w:p>
    <w:p w:rsidR="00545A22" w:rsidRDefault="003D5A2B">
      <w:pPr>
        <w:pStyle w:val="aff0"/>
        <w:numPr>
          <w:ilvl w:val="0"/>
          <w:numId w:val="1"/>
        </w:numPr>
        <w:spacing w:line="360" w:lineRule="auto"/>
      </w:pPr>
      <w:r>
        <w:t>Я сначала выясняю все идеи и факты, относящиеся к обеим позициям</w:t>
      </w:r>
    </w:p>
    <w:p w:rsidR="00545A22" w:rsidRDefault="003D5A2B">
      <w:pPr>
        <w:pStyle w:val="aff0"/>
        <w:numPr>
          <w:ilvl w:val="0"/>
          <w:numId w:val="1"/>
        </w:numPr>
        <w:spacing w:line="360" w:lineRule="auto"/>
      </w:pPr>
      <w:r>
        <w:t>Я стремлюсь осмыслить и понять оба взгляда на проблему</w:t>
      </w:r>
    </w:p>
    <w:p w:rsidR="00545A22" w:rsidRDefault="003D5A2B">
      <w:pPr>
        <w:pStyle w:val="aff0"/>
        <w:numPr>
          <w:ilvl w:val="0"/>
          <w:numId w:val="1"/>
        </w:numPr>
        <w:spacing w:line="360" w:lineRule="auto"/>
      </w:pPr>
      <w:r>
        <w:t>Я изменяю свою точку зрения под воздействием фактов и убедительных аргументов</w:t>
      </w:r>
    </w:p>
    <w:p w:rsidR="00545A22" w:rsidRDefault="003D5A2B">
      <w:pPr>
        <w:pStyle w:val="1"/>
        <w:jc w:val="both"/>
        <w:rPr>
          <w:b w:val="0"/>
          <w:bCs w:val="0"/>
        </w:rPr>
      </w:pPr>
      <w:bookmarkStart w:id="55" w:name="_Toc96082344"/>
      <w:bookmarkStart w:id="56" w:name="_Toc134020453"/>
      <w:r>
        <w:rPr>
          <w:bCs w:val="0"/>
        </w:rPr>
        <w:t>11. Перечень информационных технологий, используемых при осуществлении образовательного процесса по дисциплине, включая перечень</w:t>
      </w:r>
      <w:r>
        <w:rPr>
          <w:b w:val="0"/>
          <w:bCs w:val="0"/>
        </w:rPr>
        <w:t xml:space="preserve"> </w:t>
      </w:r>
      <w:r>
        <w:rPr>
          <w:bCs w:val="0"/>
        </w:rPr>
        <w:t>необходимого программного обеспечения и информационных справочных систем (при необходимости).</w:t>
      </w:r>
      <w:bookmarkEnd w:id="55"/>
      <w:bookmarkEnd w:id="56"/>
    </w:p>
    <w:p w:rsidR="00545A22" w:rsidRDefault="003D5A2B">
      <w:pPr>
        <w:rPr>
          <w:rFonts w:eastAsia="Calibri"/>
          <w:b/>
          <w:bCs/>
          <w:kern w:val="2"/>
        </w:rPr>
      </w:pPr>
      <w:bookmarkStart w:id="57" w:name="_Toc531614950"/>
      <w:bookmarkStart w:id="58" w:name="_Toc531686467"/>
      <w:r>
        <w:rPr>
          <w:rFonts w:eastAsia="Calibri"/>
          <w:b/>
          <w:bCs/>
          <w:kern w:val="2"/>
        </w:rPr>
        <w:t>11. 1. Комплект лицензионного программного обеспечения:</w:t>
      </w:r>
      <w:bookmarkEnd w:id="57"/>
      <w:bookmarkEnd w:id="58"/>
    </w:p>
    <w:p w:rsidR="00545A22" w:rsidRDefault="003D5A2B">
      <w:pPr>
        <w:rPr>
          <w:rFonts w:eastAsia="Calibri"/>
          <w:bCs/>
          <w:kern w:val="2"/>
        </w:rPr>
      </w:pPr>
      <w:bookmarkStart w:id="59" w:name="_Toc531614951"/>
      <w:bookmarkStart w:id="60" w:name="_Toc531686468"/>
      <w:r>
        <w:rPr>
          <w:rFonts w:eastAsia="Calibri"/>
          <w:bCs/>
          <w:kern w:val="2"/>
        </w:rPr>
        <w:t xml:space="preserve">1. </w:t>
      </w:r>
      <w:r>
        <w:rPr>
          <w:rFonts w:eastAsia="Calibri"/>
          <w:bCs/>
          <w:kern w:val="2"/>
          <w:lang w:val="en-US"/>
        </w:rPr>
        <w:t>Windows</w:t>
      </w:r>
      <w:r>
        <w:rPr>
          <w:rFonts w:eastAsia="Calibri"/>
          <w:bCs/>
          <w:kern w:val="2"/>
        </w:rPr>
        <w:t xml:space="preserve">, </w:t>
      </w:r>
      <w:proofErr w:type="gramStart"/>
      <w:r>
        <w:rPr>
          <w:rFonts w:eastAsia="Calibri"/>
          <w:bCs/>
          <w:kern w:val="2"/>
          <w:lang w:val="en-US"/>
        </w:rPr>
        <w:t>Microsoft</w:t>
      </w:r>
      <w:r>
        <w:rPr>
          <w:rFonts w:eastAsia="Calibri"/>
          <w:bCs/>
          <w:kern w:val="2"/>
        </w:rPr>
        <w:t xml:space="preserve">  </w:t>
      </w:r>
      <w:r>
        <w:rPr>
          <w:rFonts w:eastAsia="Calibri"/>
          <w:bCs/>
          <w:kern w:val="2"/>
          <w:lang w:val="en-US"/>
        </w:rPr>
        <w:t>Office</w:t>
      </w:r>
      <w:proofErr w:type="gramEnd"/>
      <w:r>
        <w:rPr>
          <w:rFonts w:eastAsia="Calibri"/>
          <w:bCs/>
          <w:kern w:val="2"/>
        </w:rPr>
        <w:t>.</w:t>
      </w:r>
      <w:bookmarkEnd w:id="59"/>
      <w:bookmarkEnd w:id="60"/>
    </w:p>
    <w:p w:rsidR="00545A22" w:rsidRDefault="003D5A2B">
      <w:pPr>
        <w:rPr>
          <w:rFonts w:eastAsia="Calibri"/>
          <w:bCs/>
          <w:kern w:val="2"/>
        </w:rPr>
      </w:pPr>
      <w:bookmarkStart w:id="61" w:name="_Toc531614952"/>
      <w:bookmarkStart w:id="62" w:name="_Toc531686469"/>
      <w:r>
        <w:rPr>
          <w:rFonts w:eastAsia="Calibri"/>
          <w:bCs/>
          <w:kern w:val="2"/>
        </w:rPr>
        <w:t xml:space="preserve">2. Антивирус </w:t>
      </w:r>
      <w:bookmarkEnd w:id="61"/>
      <w:bookmarkEnd w:id="62"/>
      <w:r w:rsidR="00A604FE" w:rsidRPr="00E3237A">
        <w:rPr>
          <w:rFonts w:eastAsia="Calibri"/>
          <w:bCs/>
          <w:kern w:val="32"/>
          <w:lang w:val="en-US"/>
        </w:rPr>
        <w:t>Kaspersky</w:t>
      </w:r>
    </w:p>
    <w:p w:rsidR="00545A22" w:rsidRDefault="003D5A2B">
      <w:pPr>
        <w:rPr>
          <w:rFonts w:eastAsia="Calibri"/>
          <w:bCs/>
          <w:kern w:val="2"/>
        </w:rPr>
      </w:pPr>
      <w:bookmarkStart w:id="63" w:name="_Toc531614953"/>
      <w:bookmarkStart w:id="64" w:name="_Toc531686470"/>
      <w:r>
        <w:rPr>
          <w:rFonts w:eastAsia="Calibri"/>
          <w:b/>
          <w:bCs/>
          <w:kern w:val="2"/>
        </w:rPr>
        <w:t>11.2. Современные профессиональные базы данных и информационные справочные системы</w:t>
      </w:r>
      <w:bookmarkEnd w:id="63"/>
      <w:bookmarkEnd w:id="64"/>
    </w:p>
    <w:p w:rsidR="00545A22" w:rsidRDefault="003D5A2B">
      <w:pPr>
        <w:shd w:val="clear" w:color="auto" w:fill="FFFFFF"/>
        <w:tabs>
          <w:tab w:val="left" w:pos="442"/>
        </w:tabs>
        <w:rPr>
          <w:rFonts w:eastAsia="Calibri"/>
          <w:bCs/>
        </w:rPr>
      </w:pPr>
      <w:r>
        <w:rPr>
          <w:rFonts w:eastAsia="Calibri"/>
          <w:bCs/>
        </w:rPr>
        <w:t>1. Информационно-правовая система «Гарант»</w:t>
      </w:r>
    </w:p>
    <w:p w:rsidR="00545A22" w:rsidRDefault="003D5A2B">
      <w:pPr>
        <w:shd w:val="clear" w:color="auto" w:fill="FFFFFF"/>
        <w:tabs>
          <w:tab w:val="left" w:pos="442"/>
        </w:tabs>
        <w:rPr>
          <w:rFonts w:eastAsia="Calibri"/>
          <w:bCs/>
        </w:rPr>
      </w:pPr>
      <w:r>
        <w:rPr>
          <w:rFonts w:eastAsia="Calibri"/>
          <w:bCs/>
        </w:rPr>
        <w:t>2. Информационно-правовая система «Консультант Плюс»</w:t>
      </w:r>
    </w:p>
    <w:p w:rsidR="00545A22" w:rsidRDefault="003D5A2B">
      <w:pPr>
        <w:shd w:val="clear" w:color="auto" w:fill="FFFFFF"/>
        <w:tabs>
          <w:tab w:val="left" w:pos="442"/>
        </w:tabs>
        <w:rPr>
          <w:rFonts w:eastAsia="Calibri"/>
          <w:bCs/>
        </w:rPr>
      </w:pPr>
      <w:r>
        <w:rPr>
          <w:rFonts w:eastAsia="Calibri"/>
          <w:bCs/>
        </w:rPr>
        <w:t xml:space="preserve">3. Электронная энциклопедия: </w:t>
      </w:r>
      <w:hyperlink r:id="rId14">
        <w:r>
          <w:rPr>
            <w:rFonts w:eastAsia="Calibri"/>
            <w:bCs/>
            <w:color w:val="0000FF"/>
            <w:u w:val="single"/>
            <w:lang w:val="en-US"/>
          </w:rPr>
          <w:t>http</w:t>
        </w:r>
        <w:r>
          <w:rPr>
            <w:rFonts w:eastAsia="Calibri"/>
            <w:bCs/>
            <w:color w:val="0000FF"/>
            <w:u w:val="single"/>
          </w:rPr>
          <w:t>://</w:t>
        </w:r>
        <w:proofErr w:type="spellStart"/>
        <w:r>
          <w:rPr>
            <w:rFonts w:eastAsia="Calibri"/>
            <w:bCs/>
            <w:color w:val="0000FF"/>
            <w:u w:val="single"/>
            <w:lang w:val="en-US"/>
          </w:rPr>
          <w:t>ru</w:t>
        </w:r>
        <w:proofErr w:type="spellEnd"/>
        <w:r>
          <w:rPr>
            <w:rFonts w:eastAsia="Calibri"/>
            <w:bCs/>
            <w:color w:val="0000FF"/>
            <w:u w:val="single"/>
          </w:rPr>
          <w:t>.</w:t>
        </w:r>
        <w:proofErr w:type="spellStart"/>
        <w:r>
          <w:rPr>
            <w:rFonts w:eastAsia="Calibri"/>
            <w:bCs/>
            <w:color w:val="0000FF"/>
            <w:u w:val="single"/>
            <w:lang w:val="en-US"/>
          </w:rPr>
          <w:t>wikipedia</w:t>
        </w:r>
        <w:proofErr w:type="spellEnd"/>
        <w:r>
          <w:rPr>
            <w:rFonts w:eastAsia="Calibri"/>
            <w:bCs/>
            <w:color w:val="0000FF"/>
            <w:u w:val="single"/>
          </w:rPr>
          <w:t>.</w:t>
        </w:r>
        <w:r>
          <w:rPr>
            <w:rFonts w:eastAsia="Calibri"/>
            <w:bCs/>
            <w:color w:val="0000FF"/>
            <w:u w:val="single"/>
            <w:lang w:val="en-US"/>
          </w:rPr>
          <w:t>org</w:t>
        </w:r>
        <w:r>
          <w:rPr>
            <w:rFonts w:eastAsia="Calibri"/>
            <w:bCs/>
            <w:color w:val="0000FF"/>
            <w:u w:val="single"/>
          </w:rPr>
          <w:t>/</w:t>
        </w:r>
        <w:r>
          <w:rPr>
            <w:rFonts w:eastAsia="Calibri"/>
            <w:bCs/>
            <w:color w:val="0000FF"/>
            <w:u w:val="single"/>
            <w:lang w:val="en-US"/>
          </w:rPr>
          <w:t>wiki</w:t>
        </w:r>
        <w:r>
          <w:rPr>
            <w:rFonts w:eastAsia="Calibri"/>
            <w:bCs/>
            <w:color w:val="0000FF"/>
            <w:u w:val="single"/>
          </w:rPr>
          <w:t>/</w:t>
        </w:r>
        <w:r>
          <w:rPr>
            <w:rFonts w:eastAsia="Calibri"/>
            <w:bCs/>
            <w:color w:val="0000FF"/>
            <w:u w:val="single"/>
            <w:lang w:val="en-US"/>
          </w:rPr>
          <w:t>Wiki</w:t>
        </w:r>
      </w:hyperlink>
    </w:p>
    <w:p w:rsidR="00545A22" w:rsidRDefault="003D5A2B">
      <w:pPr>
        <w:shd w:val="clear" w:color="auto" w:fill="FFFFFF"/>
        <w:tabs>
          <w:tab w:val="left" w:pos="442"/>
        </w:tabs>
        <w:rPr>
          <w:rFonts w:eastAsia="Calibri"/>
          <w:bCs/>
        </w:rPr>
      </w:pPr>
      <w:r>
        <w:rPr>
          <w:rFonts w:eastAsia="Calibri"/>
          <w:bCs/>
        </w:rPr>
        <w:t>4. Система комплексного раскрытия информации «СКРИН» -</w:t>
      </w:r>
      <w:r>
        <w:rPr>
          <w:rFonts w:eastAsia="Calibri"/>
          <w:bCs/>
          <w:lang w:val="en-US"/>
        </w:rPr>
        <w:t>http</w:t>
      </w:r>
      <w:r>
        <w:rPr>
          <w:rFonts w:eastAsia="Calibri"/>
          <w:bCs/>
        </w:rPr>
        <w:t>://</w:t>
      </w:r>
      <w:r>
        <w:rPr>
          <w:rFonts w:eastAsia="Calibri"/>
          <w:bCs/>
          <w:lang w:val="en-US"/>
        </w:rPr>
        <w:t>www</w:t>
      </w:r>
      <w:r>
        <w:rPr>
          <w:rFonts w:eastAsia="Calibri"/>
          <w:bCs/>
        </w:rPr>
        <w:t>.</w:t>
      </w:r>
      <w:proofErr w:type="spellStart"/>
      <w:r>
        <w:rPr>
          <w:rFonts w:eastAsia="Calibri"/>
          <w:bCs/>
          <w:lang w:val="en-US"/>
        </w:rPr>
        <w:t>skrin</w:t>
      </w:r>
      <w:proofErr w:type="spellEnd"/>
      <w:r>
        <w:rPr>
          <w:rFonts w:eastAsia="Calibri"/>
          <w:bCs/>
        </w:rPr>
        <w:t>.</w:t>
      </w:r>
      <w:proofErr w:type="spellStart"/>
      <w:r>
        <w:rPr>
          <w:rFonts w:eastAsia="Calibri"/>
          <w:bCs/>
          <w:lang w:val="en-US"/>
        </w:rPr>
        <w:t>ru</w:t>
      </w:r>
      <w:proofErr w:type="spellEnd"/>
      <w:r>
        <w:rPr>
          <w:rFonts w:eastAsia="Calibri"/>
          <w:bCs/>
        </w:rPr>
        <w:t>/</w:t>
      </w:r>
    </w:p>
    <w:p w:rsidR="00545A22" w:rsidRDefault="003D5A2B">
      <w:pPr>
        <w:shd w:val="clear" w:color="auto" w:fill="FFFFFF"/>
        <w:tabs>
          <w:tab w:val="left" w:pos="442"/>
        </w:tabs>
        <w:rPr>
          <w:rFonts w:eastAsia="Calibri"/>
          <w:b/>
          <w:bCs/>
        </w:rPr>
      </w:pPr>
      <w:r>
        <w:rPr>
          <w:rFonts w:eastAsia="Calibri"/>
          <w:b/>
          <w:bCs/>
        </w:rPr>
        <w:t>11.3. Сертифицированные программные и аппаратные средства защиты информации</w:t>
      </w:r>
    </w:p>
    <w:p w:rsidR="00545A22" w:rsidRDefault="003D5A2B">
      <w:pPr>
        <w:rPr>
          <w:bCs/>
        </w:rPr>
      </w:pPr>
      <w:r>
        <w:rPr>
          <w:bCs/>
        </w:rPr>
        <w:t>Не используются.</w:t>
      </w:r>
    </w:p>
    <w:p w:rsidR="00545A22" w:rsidRDefault="003D5A2B">
      <w:pPr>
        <w:pStyle w:val="1"/>
        <w:jc w:val="both"/>
        <w:rPr>
          <w:bCs w:val="0"/>
        </w:rPr>
      </w:pPr>
      <w:bookmarkStart w:id="65" w:name="_Toc96082345"/>
      <w:bookmarkStart w:id="66" w:name="_Toc134020454"/>
      <w:r>
        <w:rPr>
          <w:bCs w:val="0"/>
        </w:rPr>
        <w:t>12. Описание материально-технической базы, необходимой для осуществления образовательного процесса по дисциплине.</w:t>
      </w:r>
      <w:bookmarkEnd w:id="65"/>
      <w:bookmarkEnd w:id="66"/>
    </w:p>
    <w:p w:rsidR="00545A22" w:rsidRDefault="00A604FE" w:rsidP="00A604FE">
      <w:pPr>
        <w:ind w:firstLine="708"/>
      </w:pPr>
      <w:bookmarkStart w:id="67" w:name="_Toc4689856031"/>
      <w:bookmarkStart w:id="68" w:name="_Toc4816812061"/>
      <w:bookmarkStart w:id="69" w:name="_Toc3719009801"/>
      <w:bookmarkEnd w:id="67"/>
      <w:bookmarkEnd w:id="68"/>
      <w:bookmarkEnd w:id="69"/>
      <w:r>
        <w:t>Занятия по дисциплине проводятся в аудиториях, оборудованных мультимедийными комплексами, компьютерными классами с выходом в Интернет.</w:t>
      </w:r>
    </w:p>
    <w:sectPr w:rsidR="00545A22">
      <w:headerReference w:type="default" r:id="rId15"/>
      <w:footerReference w:type="default" r:id="rId16"/>
      <w:pgSz w:w="11906" w:h="16838"/>
      <w:pgMar w:top="766" w:right="851" w:bottom="1134" w:left="993" w:header="709" w:footer="709"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427" w:rsidRDefault="004A1427">
      <w:pPr>
        <w:spacing w:line="240" w:lineRule="auto"/>
      </w:pPr>
      <w:r>
        <w:separator/>
      </w:r>
    </w:p>
  </w:endnote>
  <w:endnote w:type="continuationSeparator" w:id="0">
    <w:p w:rsidR="004A1427" w:rsidRDefault="004A14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00000003" w:usb1="00002046"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4493121"/>
      <w:docPartObj>
        <w:docPartGallery w:val="Page Numbers (Bottom of Page)"/>
        <w:docPartUnique/>
      </w:docPartObj>
    </w:sdtPr>
    <w:sdtEndPr/>
    <w:sdtContent>
      <w:p w:rsidR="00CE76A9" w:rsidRDefault="00CE76A9">
        <w:pPr>
          <w:pStyle w:val="aa"/>
          <w:jc w:val="center"/>
          <w:rPr>
            <w:sz w:val="24"/>
          </w:rPr>
        </w:pPr>
        <w:r>
          <w:fldChar w:fldCharType="begin"/>
        </w:r>
        <w:r>
          <w:instrText xml:space="preserve"> PAGE </w:instrText>
        </w:r>
        <w:r>
          <w:fldChar w:fldCharType="separate"/>
        </w:r>
        <w:r w:rsidR="00161D17">
          <w:rPr>
            <w:noProof/>
          </w:rPr>
          <w:t>2</w:t>
        </w:r>
        <w:r>
          <w:fldChar w:fldCharType="end"/>
        </w:r>
      </w:p>
    </w:sdtContent>
  </w:sdt>
  <w:p w:rsidR="00CE76A9" w:rsidRDefault="00CE76A9">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540597"/>
      <w:docPartObj>
        <w:docPartGallery w:val="Page Numbers (Bottom of Page)"/>
        <w:docPartUnique/>
      </w:docPartObj>
    </w:sdtPr>
    <w:sdtEndPr/>
    <w:sdtContent>
      <w:p w:rsidR="00CE76A9" w:rsidRDefault="00CE76A9">
        <w:pPr>
          <w:pStyle w:val="aa"/>
          <w:jc w:val="center"/>
          <w:rPr>
            <w:sz w:val="24"/>
            <w:szCs w:val="24"/>
          </w:rPr>
        </w:pPr>
        <w:r>
          <w:rPr>
            <w:sz w:val="24"/>
            <w:szCs w:val="24"/>
          </w:rPr>
          <w:fldChar w:fldCharType="begin"/>
        </w:r>
        <w:r>
          <w:rPr>
            <w:sz w:val="24"/>
            <w:szCs w:val="24"/>
          </w:rPr>
          <w:instrText xml:space="preserve"> PAGE </w:instrText>
        </w:r>
        <w:r>
          <w:rPr>
            <w:sz w:val="24"/>
            <w:szCs w:val="24"/>
          </w:rPr>
          <w:fldChar w:fldCharType="separate"/>
        </w:r>
        <w:r w:rsidR="00161D17">
          <w:rPr>
            <w:noProof/>
            <w:sz w:val="24"/>
            <w:szCs w:val="24"/>
          </w:rPr>
          <w:t>21</w:t>
        </w:r>
        <w:r>
          <w:rPr>
            <w:sz w:val="24"/>
            <w:szCs w:val="24"/>
          </w:rPr>
          <w:fldChar w:fldCharType="end"/>
        </w:r>
      </w:p>
    </w:sdtContent>
  </w:sdt>
  <w:p w:rsidR="00CE76A9" w:rsidRDefault="00CE76A9">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9313866"/>
      <w:docPartObj>
        <w:docPartGallery w:val="Page Numbers (Bottom of Page)"/>
        <w:docPartUnique/>
      </w:docPartObj>
    </w:sdtPr>
    <w:sdtEndPr/>
    <w:sdtContent>
      <w:p w:rsidR="00CE76A9" w:rsidRDefault="00CE76A9">
        <w:pPr>
          <w:pStyle w:val="aa"/>
          <w:jc w:val="center"/>
          <w:rPr>
            <w:sz w:val="24"/>
          </w:rPr>
        </w:pPr>
        <w:r>
          <w:fldChar w:fldCharType="begin"/>
        </w:r>
        <w:r>
          <w:instrText xml:space="preserve"> PAGE </w:instrText>
        </w:r>
        <w:r>
          <w:fldChar w:fldCharType="separate"/>
        </w:r>
        <w:r w:rsidR="00161D17">
          <w:rPr>
            <w:noProof/>
          </w:rPr>
          <w:t>30</w:t>
        </w:r>
        <w:r>
          <w:fldChar w:fldCharType="end"/>
        </w:r>
      </w:p>
    </w:sdtContent>
  </w:sdt>
  <w:p w:rsidR="00CE76A9" w:rsidRDefault="00CE76A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427" w:rsidRDefault="004A1427">
      <w:pPr>
        <w:spacing w:line="240" w:lineRule="auto"/>
      </w:pPr>
      <w:r>
        <w:separator/>
      </w:r>
    </w:p>
  </w:footnote>
  <w:footnote w:type="continuationSeparator" w:id="0">
    <w:p w:rsidR="004A1427" w:rsidRDefault="004A14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6A9" w:rsidRDefault="00CE76A9">
    <w:pPr>
      <w:pStyle w:val="a6"/>
      <w:spacing w:after="120"/>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6A9" w:rsidRDefault="00CE76A9">
    <w:pPr>
      <w:pStyle w:val="a6"/>
      <w:spacing w:after="120"/>
      <w:ind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6A9" w:rsidRDefault="00CE76A9">
    <w:pPr>
      <w:pStyle w:val="a6"/>
      <w:spacing w:after="120"/>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73DD8"/>
    <w:multiLevelType w:val="multilevel"/>
    <w:tmpl w:val="71CADDF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C0E76C3"/>
    <w:multiLevelType w:val="multilevel"/>
    <w:tmpl w:val="B2E0D0E2"/>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D951660"/>
    <w:multiLevelType w:val="multilevel"/>
    <w:tmpl w:val="301AB4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D9142C4"/>
    <w:multiLevelType w:val="multilevel"/>
    <w:tmpl w:val="516AE7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2F63A36"/>
    <w:multiLevelType w:val="multilevel"/>
    <w:tmpl w:val="B73AC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8E03044"/>
    <w:multiLevelType w:val="multilevel"/>
    <w:tmpl w:val="9ACC34D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39EB2C60"/>
    <w:multiLevelType w:val="multilevel"/>
    <w:tmpl w:val="11BE2AB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47265354"/>
    <w:multiLevelType w:val="multilevel"/>
    <w:tmpl w:val="1FEAD4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DDA4882"/>
    <w:multiLevelType w:val="multilevel"/>
    <w:tmpl w:val="BF7EE3B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62146F11"/>
    <w:multiLevelType w:val="multilevel"/>
    <w:tmpl w:val="5F827F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651D5B9F"/>
    <w:multiLevelType w:val="multilevel"/>
    <w:tmpl w:val="683428A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152181D"/>
    <w:multiLevelType w:val="multilevel"/>
    <w:tmpl w:val="6B3448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5366A9B"/>
    <w:multiLevelType w:val="multilevel"/>
    <w:tmpl w:val="11DA16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8162748"/>
    <w:multiLevelType w:val="multilevel"/>
    <w:tmpl w:val="618C8E3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78971530"/>
    <w:multiLevelType w:val="multilevel"/>
    <w:tmpl w:val="17545B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13"/>
  </w:num>
  <w:num w:numId="3">
    <w:abstractNumId w:val="5"/>
  </w:num>
  <w:num w:numId="4">
    <w:abstractNumId w:val="7"/>
  </w:num>
  <w:num w:numId="5">
    <w:abstractNumId w:val="10"/>
  </w:num>
  <w:num w:numId="6">
    <w:abstractNumId w:val="12"/>
  </w:num>
  <w:num w:numId="7">
    <w:abstractNumId w:val="3"/>
  </w:num>
  <w:num w:numId="8">
    <w:abstractNumId w:val="4"/>
  </w:num>
  <w:num w:numId="9">
    <w:abstractNumId w:val="14"/>
  </w:num>
  <w:num w:numId="10">
    <w:abstractNumId w:val="2"/>
  </w:num>
  <w:num w:numId="11">
    <w:abstractNumId w:val="8"/>
  </w:num>
  <w:num w:numId="12">
    <w:abstractNumId w:val="6"/>
  </w:num>
  <w:num w:numId="13">
    <w:abstractNumId w:val="11"/>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A22"/>
    <w:rsid w:val="00083BEC"/>
    <w:rsid w:val="00161D17"/>
    <w:rsid w:val="00296B5A"/>
    <w:rsid w:val="00364462"/>
    <w:rsid w:val="003D5A2B"/>
    <w:rsid w:val="004A1427"/>
    <w:rsid w:val="004A481C"/>
    <w:rsid w:val="00545A22"/>
    <w:rsid w:val="00A20CBE"/>
    <w:rsid w:val="00A604FE"/>
    <w:rsid w:val="00BE52B4"/>
    <w:rsid w:val="00C571F3"/>
    <w:rsid w:val="00CE76A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1E27C"/>
  <w15:docId w15:val="{6E37799E-9F89-484A-B2E7-62E0D4671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Arial Narrow" w:hAnsi="Arial Narrow"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C0A"/>
    <w:pPr>
      <w:spacing w:line="276" w:lineRule="auto"/>
      <w:ind w:firstLine="709"/>
      <w:jc w:val="both"/>
    </w:pPr>
    <w:rPr>
      <w:rFonts w:ascii="Times New Roman" w:hAnsi="Times New Roman"/>
      <w:sz w:val="28"/>
      <w:szCs w:val="28"/>
      <w:lang w:eastAsia="en-US"/>
    </w:rPr>
  </w:style>
  <w:style w:type="paragraph" w:styleId="1">
    <w:name w:val="heading 1"/>
    <w:basedOn w:val="a"/>
    <w:next w:val="a"/>
    <w:link w:val="10"/>
    <w:uiPriority w:val="9"/>
    <w:qFormat/>
    <w:rsid w:val="00FA0C49"/>
    <w:pPr>
      <w:keepNext/>
      <w:spacing w:before="120" w:after="120"/>
      <w:jc w:val="center"/>
      <w:outlineLvl w:val="0"/>
    </w:pPr>
    <w:rPr>
      <w:rFonts w:eastAsia="Times New Roman"/>
      <w:b/>
      <w:bCs/>
      <w:kern w:val="2"/>
      <w:szCs w:val="32"/>
    </w:rPr>
  </w:style>
  <w:style w:type="paragraph" w:styleId="2">
    <w:name w:val="heading 2"/>
    <w:basedOn w:val="a"/>
    <w:next w:val="a"/>
    <w:link w:val="20"/>
    <w:uiPriority w:val="9"/>
    <w:qFormat/>
    <w:rsid w:val="0036295B"/>
    <w:pPr>
      <w:keepNext/>
      <w:spacing w:before="240" w:after="60"/>
      <w:outlineLvl w:val="1"/>
    </w:pPr>
    <w:rPr>
      <w:rFonts w:ascii="Cambria Math" w:eastAsia="Times New Roman" w:hAnsi="Cambria Math"/>
      <w:b/>
      <w:bCs/>
      <w:i/>
      <w:iCs/>
    </w:rPr>
  </w:style>
  <w:style w:type="paragraph" w:styleId="3">
    <w:name w:val="heading 3"/>
    <w:basedOn w:val="a"/>
    <w:next w:val="a"/>
    <w:link w:val="30"/>
    <w:uiPriority w:val="9"/>
    <w:qFormat/>
    <w:rsid w:val="00457C0A"/>
    <w:pPr>
      <w:keepNext/>
      <w:outlineLvl w:val="2"/>
    </w:pPr>
    <w:rPr>
      <w:rFonts w:eastAsia="Times New Roman"/>
      <w:b/>
      <w:bCs/>
      <w:szCs w:val="26"/>
    </w:rPr>
  </w:style>
  <w:style w:type="paragraph" w:styleId="4">
    <w:name w:val="heading 4"/>
    <w:basedOn w:val="a"/>
    <w:next w:val="a"/>
    <w:link w:val="40"/>
    <w:uiPriority w:val="9"/>
    <w:qFormat/>
    <w:rsid w:val="001B0B69"/>
    <w:pPr>
      <w:keepNext/>
      <w:spacing w:before="240" w:after="60"/>
      <w:outlineLvl w:val="3"/>
    </w:pPr>
    <w:rPr>
      <w:rFonts w:ascii="Arial Narrow" w:eastAsia="Times New Roman" w:hAnsi="Arial Narrow"/>
      <w:b/>
      <w:bCs/>
    </w:rPr>
  </w:style>
  <w:style w:type="paragraph" w:styleId="5">
    <w:name w:val="heading 5"/>
    <w:basedOn w:val="a"/>
    <w:next w:val="a"/>
    <w:link w:val="50"/>
    <w:uiPriority w:val="9"/>
    <w:qFormat/>
    <w:rsid w:val="0036295B"/>
    <w:pPr>
      <w:spacing w:before="240" w:after="60"/>
      <w:outlineLvl w:val="4"/>
    </w:pPr>
    <w:rPr>
      <w:rFonts w:ascii="Arial Narrow" w:eastAsia="Times New Roman" w:hAnsi="Arial Narrow"/>
      <w:b/>
      <w:bCs/>
      <w:i/>
      <w:iCs/>
      <w:sz w:val="26"/>
      <w:szCs w:val="26"/>
    </w:rPr>
  </w:style>
  <w:style w:type="paragraph" w:styleId="6">
    <w:name w:val="heading 6"/>
    <w:basedOn w:val="a"/>
    <w:next w:val="a"/>
    <w:link w:val="60"/>
    <w:uiPriority w:val="9"/>
    <w:qFormat/>
    <w:rsid w:val="00B63A64"/>
    <w:pPr>
      <w:spacing w:before="240" w:after="60"/>
      <w:outlineLvl w:val="5"/>
    </w:pPr>
    <w:rPr>
      <w:rFonts w:ascii="Arial Narrow" w:eastAsia="Times New Roman" w:hAnsi="Arial Narrow"/>
      <w:b/>
      <w:bCs/>
      <w:sz w:val="22"/>
    </w:rPr>
  </w:style>
  <w:style w:type="paragraph" w:styleId="7">
    <w:name w:val="heading 7"/>
    <w:basedOn w:val="a"/>
    <w:next w:val="a"/>
    <w:link w:val="70"/>
    <w:uiPriority w:val="9"/>
    <w:qFormat/>
    <w:rsid w:val="0036295B"/>
    <w:pPr>
      <w:spacing w:before="240" w:after="60"/>
      <w:outlineLvl w:val="6"/>
    </w:pPr>
    <w:rPr>
      <w:rFonts w:ascii="Arial Narrow" w:eastAsia="Times New Roman" w:hAnsi="Arial Narro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sid w:val="00FA0C49"/>
    <w:rPr>
      <w:rFonts w:ascii="Times New Roman" w:eastAsia="Times New Roman" w:hAnsi="Times New Roman"/>
      <w:b/>
      <w:bCs/>
      <w:kern w:val="2"/>
      <w:sz w:val="28"/>
      <w:szCs w:val="32"/>
      <w:lang w:eastAsia="en-US"/>
    </w:rPr>
  </w:style>
  <w:style w:type="character" w:customStyle="1" w:styleId="21">
    <w:name w:val="Основной текст с отступом 2 Знак"/>
    <w:link w:val="22"/>
    <w:qFormat/>
    <w:rsid w:val="00523A9F"/>
    <w:rPr>
      <w:rFonts w:ascii="Times New Roman" w:eastAsia="Times New Roman" w:hAnsi="Times New Roman"/>
      <w:sz w:val="28"/>
      <w:szCs w:val="24"/>
    </w:rPr>
  </w:style>
  <w:style w:type="character" w:customStyle="1" w:styleId="a3">
    <w:name w:val="Основной текст Знак"/>
    <w:link w:val="a4"/>
    <w:uiPriority w:val="99"/>
    <w:qFormat/>
    <w:rsid w:val="00523A9F"/>
    <w:rPr>
      <w:sz w:val="22"/>
      <w:szCs w:val="22"/>
      <w:lang w:eastAsia="en-US"/>
    </w:rPr>
  </w:style>
  <w:style w:type="character" w:customStyle="1" w:styleId="a5">
    <w:name w:val="Верхний колонтитул Знак"/>
    <w:link w:val="a6"/>
    <w:uiPriority w:val="99"/>
    <w:qFormat/>
    <w:rsid w:val="00882C55"/>
    <w:rPr>
      <w:rFonts w:ascii="Times New Roman" w:eastAsia="Times New Roman" w:hAnsi="Times New Roman"/>
      <w:sz w:val="24"/>
      <w:szCs w:val="24"/>
    </w:rPr>
  </w:style>
  <w:style w:type="character" w:customStyle="1" w:styleId="20">
    <w:name w:val="Заголовок 2 Знак"/>
    <w:link w:val="2"/>
    <w:uiPriority w:val="9"/>
    <w:qFormat/>
    <w:rsid w:val="0036295B"/>
    <w:rPr>
      <w:rFonts w:ascii="Cambria Math" w:eastAsia="Times New Roman" w:hAnsi="Cambria Math" w:cs="Times New Roman"/>
      <w:b/>
      <w:bCs/>
      <w:i/>
      <w:iCs/>
      <w:sz w:val="28"/>
      <w:szCs w:val="28"/>
      <w:lang w:eastAsia="en-US"/>
    </w:rPr>
  </w:style>
  <w:style w:type="character" w:customStyle="1" w:styleId="50">
    <w:name w:val="Заголовок 5 Знак"/>
    <w:link w:val="5"/>
    <w:uiPriority w:val="9"/>
    <w:semiHidden/>
    <w:qFormat/>
    <w:rsid w:val="0036295B"/>
    <w:rPr>
      <w:rFonts w:ascii="Arial Narrow" w:eastAsia="Times New Roman" w:hAnsi="Arial Narrow" w:cs="Times New Roman"/>
      <w:b/>
      <w:bCs/>
      <w:i/>
      <w:iCs/>
      <w:sz w:val="26"/>
      <w:szCs w:val="26"/>
      <w:lang w:eastAsia="en-US"/>
    </w:rPr>
  </w:style>
  <w:style w:type="character" w:customStyle="1" w:styleId="70">
    <w:name w:val="Заголовок 7 Знак"/>
    <w:link w:val="7"/>
    <w:uiPriority w:val="9"/>
    <w:semiHidden/>
    <w:qFormat/>
    <w:rsid w:val="0036295B"/>
    <w:rPr>
      <w:rFonts w:ascii="Arial Narrow" w:eastAsia="Times New Roman" w:hAnsi="Arial Narrow" w:cs="Times New Roman"/>
      <w:sz w:val="24"/>
      <w:szCs w:val="24"/>
      <w:lang w:eastAsia="en-US"/>
    </w:rPr>
  </w:style>
  <w:style w:type="character" w:customStyle="1" w:styleId="a7">
    <w:name w:val="Основной текст с отступом Знак"/>
    <w:link w:val="a8"/>
    <w:uiPriority w:val="99"/>
    <w:semiHidden/>
    <w:qFormat/>
    <w:rsid w:val="0036295B"/>
    <w:rPr>
      <w:sz w:val="22"/>
      <w:szCs w:val="22"/>
      <w:lang w:eastAsia="en-US"/>
    </w:rPr>
  </w:style>
  <w:style w:type="character" w:customStyle="1" w:styleId="31">
    <w:name w:val="Основной текст с отступом 3 Знак"/>
    <w:link w:val="32"/>
    <w:uiPriority w:val="99"/>
    <w:semiHidden/>
    <w:qFormat/>
    <w:rsid w:val="0036295B"/>
    <w:rPr>
      <w:sz w:val="16"/>
      <w:szCs w:val="16"/>
      <w:lang w:eastAsia="en-US"/>
    </w:rPr>
  </w:style>
  <w:style w:type="character" w:customStyle="1" w:styleId="23">
    <w:name w:val="Основной текст 2 Знак"/>
    <w:link w:val="24"/>
    <w:uiPriority w:val="99"/>
    <w:semiHidden/>
    <w:qFormat/>
    <w:rsid w:val="0036295B"/>
    <w:rPr>
      <w:sz w:val="22"/>
      <w:szCs w:val="22"/>
      <w:lang w:eastAsia="en-US"/>
    </w:rPr>
  </w:style>
  <w:style w:type="character" w:customStyle="1" w:styleId="33">
    <w:name w:val="Основной текст 3 Знак"/>
    <w:link w:val="34"/>
    <w:uiPriority w:val="99"/>
    <w:qFormat/>
    <w:rsid w:val="0036295B"/>
    <w:rPr>
      <w:sz w:val="16"/>
      <w:szCs w:val="16"/>
      <w:lang w:eastAsia="en-US"/>
    </w:rPr>
  </w:style>
  <w:style w:type="character" w:customStyle="1" w:styleId="40">
    <w:name w:val="Заголовок 4 Знак"/>
    <w:link w:val="4"/>
    <w:uiPriority w:val="9"/>
    <w:qFormat/>
    <w:rsid w:val="001B0B69"/>
    <w:rPr>
      <w:rFonts w:ascii="Arial Narrow" w:eastAsia="Times New Roman" w:hAnsi="Arial Narrow" w:cs="Times New Roman"/>
      <w:b/>
      <w:bCs/>
      <w:sz w:val="28"/>
      <w:szCs w:val="28"/>
      <w:lang w:eastAsia="en-US"/>
    </w:rPr>
  </w:style>
  <w:style w:type="character" w:customStyle="1" w:styleId="a9">
    <w:name w:val="Нижний колонтитул Знак"/>
    <w:link w:val="aa"/>
    <w:uiPriority w:val="99"/>
    <w:qFormat/>
    <w:rsid w:val="00BB0806"/>
    <w:rPr>
      <w:sz w:val="22"/>
      <w:szCs w:val="22"/>
      <w:lang w:eastAsia="en-US"/>
    </w:rPr>
  </w:style>
  <w:style w:type="character" w:customStyle="1" w:styleId="ab">
    <w:name w:val="Заголовок Знак"/>
    <w:link w:val="ac"/>
    <w:qFormat/>
    <w:rsid w:val="003C2E7A"/>
    <w:rPr>
      <w:rFonts w:ascii="Times New Roman" w:eastAsia="Times New Roman" w:hAnsi="Times New Roman"/>
      <w:b/>
      <w:bCs/>
      <w:kern w:val="2"/>
      <w:sz w:val="24"/>
      <w:szCs w:val="32"/>
      <w:lang w:eastAsia="en-US"/>
    </w:rPr>
  </w:style>
  <w:style w:type="character" w:customStyle="1" w:styleId="30">
    <w:name w:val="Заголовок 3 Знак"/>
    <w:link w:val="3"/>
    <w:uiPriority w:val="9"/>
    <w:qFormat/>
    <w:rsid w:val="00457C0A"/>
    <w:rPr>
      <w:rFonts w:ascii="Times New Roman" w:eastAsia="Times New Roman" w:hAnsi="Times New Roman"/>
      <w:b/>
      <w:bCs/>
      <w:sz w:val="28"/>
      <w:szCs w:val="26"/>
      <w:lang w:eastAsia="en-US"/>
    </w:rPr>
  </w:style>
  <w:style w:type="character" w:customStyle="1" w:styleId="11">
    <w:name w:val="Стиль1 Знак"/>
    <w:link w:val="12"/>
    <w:qFormat/>
    <w:rsid w:val="00D97CE9"/>
    <w:rPr>
      <w:rFonts w:ascii="Times New Roman" w:eastAsia="Times New Roman" w:hAnsi="Times New Roman"/>
      <w:b/>
      <w:sz w:val="28"/>
      <w:szCs w:val="24"/>
    </w:rPr>
  </w:style>
  <w:style w:type="character" w:customStyle="1" w:styleId="-">
    <w:name w:val="Интернет-ссылка"/>
    <w:uiPriority w:val="99"/>
    <w:rsid w:val="00FA0C49"/>
    <w:rPr>
      <w:color w:val="0066CC"/>
      <w:u w:val="single"/>
    </w:rPr>
  </w:style>
  <w:style w:type="character" w:customStyle="1" w:styleId="25">
    <w:name w:val="Основной текст (2)_"/>
    <w:qFormat/>
    <w:rsid w:val="00FA0C49"/>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26">
    <w:name w:val="Основной текст (2)"/>
    <w:qFormat/>
    <w:rsid w:val="00FA0C49"/>
    <w:rPr>
      <w:rFonts w:ascii="Times New Roman" w:eastAsia="Times New Roman" w:hAnsi="Times New Roman" w:cs="Times New Roman"/>
      <w:b/>
      <w:bCs/>
      <w:i w:val="0"/>
      <w:iCs w:val="0"/>
      <w:caps w:val="0"/>
      <w:smallCaps w:val="0"/>
      <w:strike w:val="0"/>
      <w:dstrike w:val="0"/>
      <w:color w:val="000000"/>
      <w:spacing w:val="0"/>
      <w:w w:val="100"/>
      <w:sz w:val="22"/>
      <w:szCs w:val="22"/>
      <w:u w:val="none"/>
      <w:lang w:val="ru-RU"/>
    </w:rPr>
  </w:style>
  <w:style w:type="character" w:customStyle="1" w:styleId="13">
    <w:name w:val="Заголовок №1_"/>
    <w:qFormat/>
    <w:rsid w:val="00FA0C49"/>
    <w:rPr>
      <w:rFonts w:ascii="Times New Roman" w:eastAsia="Times New Roman" w:hAnsi="Times New Roman" w:cs="Times New Roman"/>
      <w:b/>
      <w:bCs/>
      <w:i w:val="0"/>
      <w:iCs w:val="0"/>
      <w:caps w:val="0"/>
      <w:smallCaps w:val="0"/>
      <w:strike w:val="0"/>
      <w:dstrike w:val="0"/>
      <w:sz w:val="28"/>
      <w:szCs w:val="28"/>
      <w:u w:val="none"/>
    </w:rPr>
  </w:style>
  <w:style w:type="character" w:customStyle="1" w:styleId="14">
    <w:name w:val="Заголовок №1"/>
    <w:qFormat/>
    <w:rsid w:val="00FA0C49"/>
    <w:rPr>
      <w:rFonts w:ascii="Times New Roman" w:eastAsia="Times New Roman" w:hAnsi="Times New Roman" w:cs="Times New Roman"/>
      <w:b/>
      <w:bCs/>
      <w:i w:val="0"/>
      <w:iCs w:val="0"/>
      <w:caps w:val="0"/>
      <w:smallCaps w:val="0"/>
      <w:strike w:val="0"/>
      <w:dstrike w:val="0"/>
      <w:color w:val="000000"/>
      <w:spacing w:val="0"/>
      <w:w w:val="100"/>
      <w:sz w:val="28"/>
      <w:szCs w:val="28"/>
      <w:u w:val="none"/>
      <w:lang w:val="ru-RU"/>
    </w:rPr>
  </w:style>
  <w:style w:type="character" w:customStyle="1" w:styleId="ad">
    <w:name w:val="Основной текст_"/>
    <w:link w:val="41"/>
    <w:qFormat/>
    <w:rsid w:val="00FA0C49"/>
    <w:rPr>
      <w:rFonts w:ascii="Times New Roman" w:eastAsia="Times New Roman" w:hAnsi="Times New Roman"/>
      <w:shd w:val="clear" w:color="auto" w:fill="FFFFFF"/>
    </w:rPr>
  </w:style>
  <w:style w:type="character" w:customStyle="1" w:styleId="15">
    <w:name w:val="Основной текст1"/>
    <w:qFormat/>
    <w:rsid w:val="00FA0C49"/>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rPr>
  </w:style>
  <w:style w:type="character" w:customStyle="1" w:styleId="35">
    <w:name w:val="Основной текст (3)_"/>
    <w:qFormat/>
    <w:rsid w:val="00FA0C49"/>
    <w:rPr>
      <w:rFonts w:ascii="Symbol" w:eastAsia="Symbol" w:hAnsi="Symbol" w:cs="Symbol"/>
      <w:b/>
      <w:bCs/>
      <w:i w:val="0"/>
      <w:iCs w:val="0"/>
      <w:caps w:val="0"/>
      <w:smallCaps w:val="0"/>
      <w:strike w:val="0"/>
      <w:dstrike w:val="0"/>
      <w:sz w:val="17"/>
      <w:szCs w:val="17"/>
      <w:u w:val="none"/>
    </w:rPr>
  </w:style>
  <w:style w:type="character" w:customStyle="1" w:styleId="36">
    <w:name w:val="Основной текст (3)"/>
    <w:qFormat/>
    <w:rsid w:val="00FA0C49"/>
    <w:rPr>
      <w:rFonts w:ascii="Symbol" w:eastAsia="Symbol" w:hAnsi="Symbol" w:cs="Symbol"/>
      <w:b/>
      <w:bCs/>
      <w:i w:val="0"/>
      <w:iCs w:val="0"/>
      <w:caps w:val="0"/>
      <w:smallCaps w:val="0"/>
      <w:strike w:val="0"/>
      <w:dstrike w:val="0"/>
      <w:color w:val="000000"/>
      <w:spacing w:val="0"/>
      <w:w w:val="100"/>
      <w:sz w:val="17"/>
      <w:szCs w:val="17"/>
      <w:u w:val="none"/>
      <w:lang w:val="ru-RU"/>
    </w:rPr>
  </w:style>
  <w:style w:type="character" w:customStyle="1" w:styleId="ae">
    <w:name w:val="Основной текст + Полужирный;Курсив"/>
    <w:qFormat/>
    <w:rsid w:val="00FA0C49"/>
    <w:rPr>
      <w:rFonts w:ascii="Times New Roman" w:eastAsia="Times New Roman" w:hAnsi="Times New Roman" w:cs="Times New Roman"/>
      <w:b/>
      <w:bCs/>
      <w:i/>
      <w:iCs/>
      <w:caps w:val="0"/>
      <w:smallCaps w:val="0"/>
      <w:strike w:val="0"/>
      <w:dstrike w:val="0"/>
      <w:color w:val="000000"/>
      <w:spacing w:val="0"/>
      <w:w w:val="100"/>
      <w:sz w:val="20"/>
      <w:szCs w:val="20"/>
      <w:u w:val="none"/>
      <w:lang w:val="ru-RU"/>
    </w:rPr>
  </w:style>
  <w:style w:type="character" w:customStyle="1" w:styleId="27">
    <w:name w:val="Заголовок №2_"/>
    <w:qFormat/>
    <w:rsid w:val="00FA0C49"/>
    <w:rPr>
      <w:rFonts w:ascii="Times New Roman" w:eastAsia="Times New Roman" w:hAnsi="Times New Roman" w:cs="Times New Roman"/>
      <w:b/>
      <w:bCs/>
      <w:i w:val="0"/>
      <w:iCs w:val="0"/>
      <w:caps w:val="0"/>
      <w:smallCaps w:val="0"/>
      <w:strike w:val="0"/>
      <w:dstrike w:val="0"/>
      <w:u w:val="none"/>
    </w:rPr>
  </w:style>
  <w:style w:type="character" w:customStyle="1" w:styleId="28">
    <w:name w:val="Заголовок №2"/>
    <w:qFormat/>
    <w:rsid w:val="00FA0C49"/>
    <w:rPr>
      <w:rFonts w:ascii="Times New Roman" w:eastAsia="Times New Roman" w:hAnsi="Times New Roman" w:cs="Times New Roman"/>
      <w:b/>
      <w:bCs/>
      <w:i w:val="0"/>
      <w:iCs w:val="0"/>
      <w:caps w:val="0"/>
      <w:smallCaps w:val="0"/>
      <w:strike w:val="0"/>
      <w:dstrike w:val="0"/>
      <w:color w:val="000000"/>
      <w:spacing w:val="0"/>
      <w:w w:val="100"/>
      <w:sz w:val="24"/>
      <w:szCs w:val="24"/>
      <w:u w:val="none"/>
      <w:lang w:val="ru-RU"/>
    </w:rPr>
  </w:style>
  <w:style w:type="character" w:customStyle="1" w:styleId="Arial85pt">
    <w:name w:val="Основной текст + Arial;8;5 pt;Полужирный"/>
    <w:qFormat/>
    <w:rsid w:val="00FA0C49"/>
    <w:rPr>
      <w:rFonts w:ascii="Arial" w:eastAsia="Arial" w:hAnsi="Arial" w:cs="Arial"/>
      <w:b/>
      <w:bCs/>
      <w:i w:val="0"/>
      <w:iCs w:val="0"/>
      <w:caps w:val="0"/>
      <w:smallCaps w:val="0"/>
      <w:strike w:val="0"/>
      <w:dstrike w:val="0"/>
      <w:color w:val="000000"/>
      <w:spacing w:val="0"/>
      <w:w w:val="100"/>
      <w:sz w:val="17"/>
      <w:szCs w:val="17"/>
      <w:u w:val="none"/>
      <w:lang w:val="ru-RU"/>
    </w:rPr>
  </w:style>
  <w:style w:type="character" w:customStyle="1" w:styleId="29">
    <w:name w:val="Основной текст2"/>
    <w:qFormat/>
    <w:rsid w:val="00FA0C49"/>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rPr>
  </w:style>
  <w:style w:type="character" w:customStyle="1" w:styleId="42">
    <w:name w:val="Основной текст (4)_"/>
    <w:qFormat/>
    <w:rsid w:val="00FA0C49"/>
    <w:rPr>
      <w:rFonts w:ascii="Arial" w:eastAsia="Arial" w:hAnsi="Arial" w:cs="Arial"/>
      <w:b/>
      <w:bCs/>
      <w:i/>
      <w:iCs/>
      <w:caps w:val="0"/>
      <w:smallCaps w:val="0"/>
      <w:strike w:val="0"/>
      <w:dstrike w:val="0"/>
      <w:sz w:val="16"/>
      <w:szCs w:val="16"/>
      <w:u w:val="none"/>
    </w:rPr>
  </w:style>
  <w:style w:type="character" w:customStyle="1" w:styleId="43">
    <w:name w:val="Основной текст (4)"/>
    <w:qFormat/>
    <w:rsid w:val="00FA0C49"/>
    <w:rPr>
      <w:rFonts w:ascii="Arial" w:eastAsia="Arial" w:hAnsi="Arial" w:cs="Arial"/>
      <w:b/>
      <w:bCs/>
      <w:i/>
      <w:iCs/>
      <w:caps w:val="0"/>
      <w:smallCaps w:val="0"/>
      <w:strike w:val="0"/>
      <w:dstrike w:val="0"/>
      <w:color w:val="000000"/>
      <w:spacing w:val="0"/>
      <w:w w:val="100"/>
      <w:sz w:val="16"/>
      <w:szCs w:val="16"/>
      <w:u w:val="none"/>
      <w:lang w:val="ru-RU"/>
    </w:rPr>
  </w:style>
  <w:style w:type="character" w:customStyle="1" w:styleId="af">
    <w:name w:val="Подпись к таблице_"/>
    <w:qFormat/>
    <w:rsid w:val="00FA0C49"/>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af0">
    <w:name w:val="Подпись к таблице"/>
    <w:qFormat/>
    <w:rsid w:val="00FA0C49"/>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rPr>
  </w:style>
  <w:style w:type="character" w:customStyle="1" w:styleId="37">
    <w:name w:val="Основной текст3"/>
    <w:qFormat/>
    <w:rsid w:val="00FA0C49"/>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rPr>
  </w:style>
  <w:style w:type="character" w:customStyle="1" w:styleId="Arial8pt">
    <w:name w:val="Основной текст + Arial;8 pt;Полужирный;Курсив"/>
    <w:qFormat/>
    <w:rsid w:val="00FA0C49"/>
    <w:rPr>
      <w:rFonts w:ascii="Arial" w:eastAsia="Arial" w:hAnsi="Arial" w:cs="Arial"/>
      <w:b/>
      <w:bCs/>
      <w:i/>
      <w:iCs/>
      <w:caps w:val="0"/>
      <w:smallCaps w:val="0"/>
      <w:strike w:val="0"/>
      <w:dstrike w:val="0"/>
      <w:color w:val="000000"/>
      <w:spacing w:val="0"/>
      <w:w w:val="100"/>
      <w:sz w:val="16"/>
      <w:szCs w:val="16"/>
      <w:u w:val="none"/>
      <w:lang w:val="ru-RU"/>
    </w:rPr>
  </w:style>
  <w:style w:type="character" w:customStyle="1" w:styleId="Arial8pt0">
    <w:name w:val="Основной текст + Arial;8 pt"/>
    <w:qFormat/>
    <w:rsid w:val="00FA0C49"/>
    <w:rPr>
      <w:rFonts w:ascii="Arial" w:eastAsia="Arial" w:hAnsi="Arial" w:cs="Arial"/>
      <w:b w:val="0"/>
      <w:bCs w:val="0"/>
      <w:i w:val="0"/>
      <w:iCs w:val="0"/>
      <w:caps w:val="0"/>
      <w:smallCaps w:val="0"/>
      <w:strike w:val="0"/>
      <w:dstrike w:val="0"/>
      <w:color w:val="000000"/>
      <w:spacing w:val="0"/>
      <w:w w:val="100"/>
      <w:sz w:val="16"/>
      <w:szCs w:val="16"/>
      <w:u w:val="none"/>
      <w:lang w:val="ru-RU"/>
    </w:rPr>
  </w:style>
  <w:style w:type="character" w:customStyle="1" w:styleId="38">
    <w:name w:val="Заголовок №3_"/>
    <w:qFormat/>
    <w:rsid w:val="00FA0C49"/>
    <w:rPr>
      <w:rFonts w:ascii="Times New Roman" w:eastAsia="Times New Roman" w:hAnsi="Times New Roman" w:cs="Times New Roman"/>
      <w:b/>
      <w:bCs/>
      <w:i w:val="0"/>
      <w:iCs w:val="0"/>
      <w:caps w:val="0"/>
      <w:smallCaps w:val="0"/>
      <w:strike w:val="0"/>
      <w:dstrike w:val="0"/>
      <w:u w:val="none"/>
    </w:rPr>
  </w:style>
  <w:style w:type="character" w:customStyle="1" w:styleId="39">
    <w:name w:val="Заголовок №3"/>
    <w:qFormat/>
    <w:rsid w:val="00FA0C49"/>
    <w:rPr>
      <w:rFonts w:ascii="Times New Roman" w:eastAsia="Times New Roman" w:hAnsi="Times New Roman" w:cs="Times New Roman"/>
      <w:b/>
      <w:bCs/>
      <w:i w:val="0"/>
      <w:iCs w:val="0"/>
      <w:caps w:val="0"/>
      <w:smallCaps w:val="0"/>
      <w:strike w:val="0"/>
      <w:dstrike w:val="0"/>
      <w:color w:val="000000"/>
      <w:spacing w:val="0"/>
      <w:w w:val="100"/>
      <w:sz w:val="24"/>
      <w:szCs w:val="24"/>
      <w:u w:val="none"/>
      <w:lang w:val="ru-RU"/>
    </w:rPr>
  </w:style>
  <w:style w:type="character" w:customStyle="1" w:styleId="2a">
    <w:name w:val="Подпись к таблице (2)_"/>
    <w:qFormat/>
    <w:rsid w:val="00FA0C49"/>
    <w:rPr>
      <w:rFonts w:ascii="Arial" w:eastAsia="Arial" w:hAnsi="Arial" w:cs="Arial"/>
      <w:b/>
      <w:bCs/>
      <w:i/>
      <w:iCs/>
      <w:caps w:val="0"/>
      <w:smallCaps w:val="0"/>
      <w:strike w:val="0"/>
      <w:dstrike w:val="0"/>
      <w:sz w:val="16"/>
      <w:szCs w:val="16"/>
      <w:u w:val="none"/>
    </w:rPr>
  </w:style>
  <w:style w:type="character" w:customStyle="1" w:styleId="2b">
    <w:name w:val="Подпись к таблице (2)"/>
    <w:qFormat/>
    <w:rsid w:val="00FA0C49"/>
    <w:rPr>
      <w:rFonts w:ascii="Arial" w:eastAsia="Arial" w:hAnsi="Arial" w:cs="Arial"/>
      <w:b/>
      <w:bCs/>
      <w:i/>
      <w:iCs/>
      <w:caps w:val="0"/>
      <w:smallCaps w:val="0"/>
      <w:strike w:val="0"/>
      <w:dstrike w:val="0"/>
      <w:color w:val="000000"/>
      <w:spacing w:val="0"/>
      <w:w w:val="100"/>
      <w:sz w:val="16"/>
      <w:szCs w:val="16"/>
      <w:u w:val="none"/>
      <w:lang w:val="ru-RU"/>
    </w:rPr>
  </w:style>
  <w:style w:type="character" w:customStyle="1" w:styleId="Arial7pt">
    <w:name w:val="Основной текст + Arial;7 pt;Полужирный"/>
    <w:qFormat/>
    <w:rsid w:val="00FA0C49"/>
    <w:rPr>
      <w:rFonts w:ascii="Arial" w:eastAsia="Arial" w:hAnsi="Arial" w:cs="Arial"/>
      <w:b/>
      <w:bCs/>
      <w:i w:val="0"/>
      <w:iCs w:val="0"/>
      <w:caps w:val="0"/>
      <w:smallCaps w:val="0"/>
      <w:strike w:val="0"/>
      <w:dstrike w:val="0"/>
      <w:color w:val="000000"/>
      <w:spacing w:val="0"/>
      <w:w w:val="100"/>
      <w:sz w:val="14"/>
      <w:szCs w:val="14"/>
      <w:u w:val="none"/>
      <w:lang w:val="ru-RU"/>
    </w:rPr>
  </w:style>
  <w:style w:type="character" w:customStyle="1" w:styleId="Gungsuh115pt">
    <w:name w:val="Основной текст + Gungsuh;11;5 pt"/>
    <w:qFormat/>
    <w:rsid w:val="00FA0C49"/>
    <w:rPr>
      <w:rFonts w:ascii="Symbol" w:eastAsia="Symbol" w:hAnsi="Symbol" w:cs="Symbol"/>
      <w:b w:val="0"/>
      <w:bCs w:val="0"/>
      <w:i w:val="0"/>
      <w:iCs w:val="0"/>
      <w:caps w:val="0"/>
      <w:smallCaps w:val="0"/>
      <w:strike w:val="0"/>
      <w:dstrike w:val="0"/>
      <w:color w:val="000000"/>
      <w:spacing w:val="0"/>
      <w:w w:val="100"/>
      <w:sz w:val="23"/>
      <w:szCs w:val="23"/>
      <w:u w:val="none"/>
      <w:lang w:val="en-US"/>
    </w:rPr>
  </w:style>
  <w:style w:type="character" w:customStyle="1" w:styleId="Arial155pt">
    <w:name w:val="Основной текст + Arial;15;5 pt;Полужирный"/>
    <w:qFormat/>
    <w:rsid w:val="00FA0C49"/>
    <w:rPr>
      <w:rFonts w:ascii="Arial" w:eastAsia="Arial" w:hAnsi="Arial" w:cs="Arial"/>
      <w:b/>
      <w:bCs/>
      <w:i w:val="0"/>
      <w:iCs w:val="0"/>
      <w:caps w:val="0"/>
      <w:smallCaps w:val="0"/>
      <w:strike w:val="0"/>
      <w:dstrike w:val="0"/>
      <w:color w:val="000000"/>
      <w:spacing w:val="0"/>
      <w:w w:val="100"/>
      <w:sz w:val="31"/>
      <w:szCs w:val="31"/>
      <w:u w:val="none"/>
      <w:lang w:val="ru-RU"/>
    </w:rPr>
  </w:style>
  <w:style w:type="character" w:customStyle="1" w:styleId="320">
    <w:name w:val="Заголовок №3 (2)_"/>
    <w:qFormat/>
    <w:rsid w:val="00FA0C49"/>
    <w:rPr>
      <w:rFonts w:ascii="Arial" w:eastAsia="Arial" w:hAnsi="Arial" w:cs="Arial"/>
      <w:b/>
      <w:bCs/>
      <w:i/>
      <w:iCs/>
      <w:caps w:val="0"/>
      <w:smallCaps w:val="0"/>
      <w:strike w:val="0"/>
      <w:dstrike w:val="0"/>
      <w:sz w:val="19"/>
      <w:szCs w:val="19"/>
      <w:u w:val="none"/>
    </w:rPr>
  </w:style>
  <w:style w:type="character" w:customStyle="1" w:styleId="321">
    <w:name w:val="Заголовок №3 (2)"/>
    <w:qFormat/>
    <w:rsid w:val="00FA0C49"/>
    <w:rPr>
      <w:rFonts w:ascii="Arial" w:eastAsia="Arial" w:hAnsi="Arial" w:cs="Arial"/>
      <w:b/>
      <w:bCs/>
      <w:i/>
      <w:iCs/>
      <w:caps w:val="0"/>
      <w:smallCaps w:val="0"/>
      <w:strike w:val="0"/>
      <w:dstrike w:val="0"/>
      <w:color w:val="000000"/>
      <w:spacing w:val="0"/>
      <w:w w:val="100"/>
      <w:sz w:val="19"/>
      <w:szCs w:val="19"/>
      <w:u w:val="none"/>
      <w:lang w:val="ru-RU"/>
    </w:rPr>
  </w:style>
  <w:style w:type="character" w:customStyle="1" w:styleId="2c">
    <w:name w:val="Оглавление 2 Знак"/>
    <w:link w:val="2d"/>
    <w:uiPriority w:val="39"/>
    <w:qFormat/>
    <w:rsid w:val="001E3676"/>
    <w:rPr>
      <w:rFonts w:ascii="Times New Roman" w:eastAsia="Times New Roman" w:hAnsi="Times New Roman"/>
      <w:sz w:val="28"/>
    </w:rPr>
  </w:style>
  <w:style w:type="character" w:customStyle="1" w:styleId="af1">
    <w:name w:val="Оглавление"/>
    <w:qFormat/>
    <w:rsid w:val="00FA0C49"/>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rPr>
  </w:style>
  <w:style w:type="character" w:customStyle="1" w:styleId="16">
    <w:name w:val="Заголовок №1 + Курсив"/>
    <w:qFormat/>
    <w:rsid w:val="007B64D1"/>
    <w:rPr>
      <w:rFonts w:ascii="Times New Roman" w:eastAsia="Times New Roman" w:hAnsi="Times New Roman" w:cs="Times New Roman"/>
      <w:b/>
      <w:bCs/>
      <w:i/>
      <w:iCs/>
      <w:caps w:val="0"/>
      <w:smallCaps w:val="0"/>
      <w:strike w:val="0"/>
      <w:dstrike w:val="0"/>
      <w:color w:val="000000"/>
      <w:spacing w:val="0"/>
      <w:w w:val="100"/>
      <w:sz w:val="27"/>
      <w:szCs w:val="27"/>
      <w:u w:val="none"/>
      <w:lang w:val="ru-RU"/>
    </w:rPr>
  </w:style>
  <w:style w:type="character" w:customStyle="1" w:styleId="af2">
    <w:name w:val="Основной текст + Курсив"/>
    <w:qFormat/>
    <w:rsid w:val="007B64D1"/>
    <w:rPr>
      <w:rFonts w:ascii="Times New Roman" w:eastAsia="Times New Roman" w:hAnsi="Times New Roman" w:cs="Times New Roman"/>
      <w:b w:val="0"/>
      <w:bCs w:val="0"/>
      <w:i/>
      <w:iCs/>
      <w:caps w:val="0"/>
      <w:smallCaps w:val="0"/>
      <w:strike w:val="0"/>
      <w:dstrike w:val="0"/>
      <w:color w:val="000000"/>
      <w:spacing w:val="0"/>
      <w:w w:val="100"/>
      <w:sz w:val="21"/>
      <w:szCs w:val="21"/>
      <w:u w:val="none"/>
      <w:shd w:val="clear" w:color="auto" w:fill="FFFFFF"/>
      <w:lang w:val="ru-RU"/>
    </w:rPr>
  </w:style>
  <w:style w:type="character" w:customStyle="1" w:styleId="2e">
    <w:name w:val="Основной текст (2) + Курсив"/>
    <w:qFormat/>
    <w:rsid w:val="007B64D1"/>
    <w:rPr>
      <w:rFonts w:ascii="Times New Roman" w:eastAsia="Times New Roman" w:hAnsi="Times New Roman" w:cs="Times New Roman"/>
      <w:b/>
      <w:bCs/>
      <w:i/>
      <w:iCs/>
      <w:caps w:val="0"/>
      <w:smallCaps w:val="0"/>
      <w:strike w:val="0"/>
      <w:dstrike w:val="0"/>
      <w:color w:val="000000"/>
      <w:spacing w:val="0"/>
      <w:w w:val="100"/>
      <w:sz w:val="23"/>
      <w:szCs w:val="23"/>
      <w:u w:val="none"/>
      <w:lang w:val="ru-RU"/>
    </w:rPr>
  </w:style>
  <w:style w:type="character" w:customStyle="1" w:styleId="3a">
    <w:name w:val="Заголовок №3 + Курсив"/>
    <w:qFormat/>
    <w:rsid w:val="007B64D1"/>
    <w:rPr>
      <w:rFonts w:ascii="Times New Roman" w:eastAsia="Times New Roman" w:hAnsi="Times New Roman" w:cs="Times New Roman"/>
      <w:b/>
      <w:bCs/>
      <w:i/>
      <w:iCs/>
      <w:caps w:val="0"/>
      <w:smallCaps w:val="0"/>
      <w:strike w:val="0"/>
      <w:dstrike w:val="0"/>
      <w:color w:val="000000"/>
      <w:spacing w:val="0"/>
      <w:w w:val="100"/>
      <w:sz w:val="23"/>
      <w:szCs w:val="23"/>
      <w:u w:val="none"/>
      <w:lang w:val="ru-RU"/>
    </w:rPr>
  </w:style>
  <w:style w:type="character" w:customStyle="1" w:styleId="3105pt">
    <w:name w:val="Заголовок №3 + 10;5 pt;Не полужирный"/>
    <w:qFormat/>
    <w:rsid w:val="007B64D1"/>
    <w:rPr>
      <w:rFonts w:ascii="Times New Roman" w:eastAsia="Times New Roman" w:hAnsi="Times New Roman" w:cs="Times New Roman"/>
      <w:b/>
      <w:bCs/>
      <w:i w:val="0"/>
      <w:iCs w:val="0"/>
      <w:caps w:val="0"/>
      <w:smallCaps w:val="0"/>
      <w:strike w:val="0"/>
      <w:dstrike w:val="0"/>
      <w:color w:val="000000"/>
      <w:spacing w:val="0"/>
      <w:w w:val="100"/>
      <w:sz w:val="21"/>
      <w:szCs w:val="21"/>
      <w:u w:val="none"/>
      <w:lang w:val="ru-RU"/>
    </w:rPr>
  </w:style>
  <w:style w:type="character" w:customStyle="1" w:styleId="55pt">
    <w:name w:val="Основной текст + 5;5 pt"/>
    <w:qFormat/>
    <w:rsid w:val="007B64D1"/>
    <w:rPr>
      <w:rFonts w:ascii="Times New Roman" w:eastAsia="Times New Roman" w:hAnsi="Times New Roman" w:cs="Times New Roman"/>
      <w:b w:val="0"/>
      <w:bCs w:val="0"/>
      <w:i w:val="0"/>
      <w:iCs w:val="0"/>
      <w:caps w:val="0"/>
      <w:smallCaps w:val="0"/>
      <w:strike w:val="0"/>
      <w:dstrike w:val="0"/>
      <w:color w:val="000000"/>
      <w:spacing w:val="0"/>
      <w:w w:val="100"/>
      <w:sz w:val="11"/>
      <w:szCs w:val="11"/>
      <w:u w:val="none"/>
      <w:shd w:val="clear" w:color="auto" w:fill="FFFFFF"/>
    </w:rPr>
  </w:style>
  <w:style w:type="character" w:customStyle="1" w:styleId="17">
    <w:name w:val="Оглавление 1 Знак"/>
    <w:link w:val="18"/>
    <w:uiPriority w:val="39"/>
    <w:qFormat/>
    <w:rsid w:val="00252F1B"/>
    <w:rPr>
      <w:rFonts w:ascii="Times New Roman" w:eastAsia="Times New Roman" w:hAnsi="Times New Roman"/>
      <w:sz w:val="28"/>
      <w:szCs w:val="21"/>
      <w:shd w:val="clear" w:color="auto" w:fill="FFFFFF"/>
    </w:rPr>
  </w:style>
  <w:style w:type="character" w:customStyle="1" w:styleId="Impact175pt">
    <w:name w:val="Оглавление + Impact;17;5 pt"/>
    <w:qFormat/>
    <w:rsid w:val="007B64D1"/>
    <w:rPr>
      <w:rFonts w:ascii="Arial" w:eastAsia="Arial" w:hAnsi="Arial" w:cs="Arial"/>
      <w:b w:val="0"/>
      <w:bCs w:val="0"/>
      <w:i w:val="0"/>
      <w:iCs w:val="0"/>
      <w:caps w:val="0"/>
      <w:smallCaps w:val="0"/>
      <w:strike w:val="0"/>
      <w:dstrike w:val="0"/>
      <w:color w:val="000000"/>
      <w:spacing w:val="0"/>
      <w:w w:val="100"/>
      <w:sz w:val="35"/>
      <w:szCs w:val="35"/>
      <w:u w:val="none"/>
    </w:rPr>
  </w:style>
  <w:style w:type="character" w:customStyle="1" w:styleId="420">
    <w:name w:val="Заголовок №4 (2)_"/>
    <w:qFormat/>
    <w:rsid w:val="007B64D1"/>
    <w:rPr>
      <w:rFonts w:ascii="Times New Roman" w:eastAsia="Times New Roman" w:hAnsi="Times New Roman" w:cs="Times New Roman"/>
      <w:b w:val="0"/>
      <w:bCs w:val="0"/>
      <w:i w:val="0"/>
      <w:iCs w:val="0"/>
      <w:caps w:val="0"/>
      <w:smallCaps w:val="0"/>
      <w:strike w:val="0"/>
      <w:dstrike w:val="0"/>
      <w:sz w:val="21"/>
      <w:szCs w:val="21"/>
      <w:u w:val="none"/>
    </w:rPr>
  </w:style>
  <w:style w:type="character" w:customStyle="1" w:styleId="421">
    <w:name w:val="Заголовок №4 (2)"/>
    <w:qFormat/>
    <w:rsid w:val="007B64D1"/>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2105pt">
    <w:name w:val="Основной текст (2) + 10;5 pt;Не полужирный"/>
    <w:qFormat/>
    <w:rsid w:val="007B64D1"/>
    <w:rPr>
      <w:rFonts w:ascii="Times New Roman" w:eastAsia="Times New Roman" w:hAnsi="Times New Roman" w:cs="Times New Roman"/>
      <w:b/>
      <w:bCs/>
      <w:i w:val="0"/>
      <w:iCs w:val="0"/>
      <w:caps w:val="0"/>
      <w:smallCaps w:val="0"/>
      <w:strike w:val="0"/>
      <w:dstrike w:val="0"/>
      <w:color w:val="000000"/>
      <w:spacing w:val="0"/>
      <w:w w:val="100"/>
      <w:sz w:val="21"/>
      <w:szCs w:val="21"/>
      <w:u w:val="none"/>
      <w:lang w:val="ru-RU"/>
    </w:rPr>
  </w:style>
  <w:style w:type="character" w:customStyle="1" w:styleId="44">
    <w:name w:val="Заголовок №4_"/>
    <w:qFormat/>
    <w:rsid w:val="007B64D1"/>
    <w:rPr>
      <w:rFonts w:ascii="Times New Roman" w:eastAsia="Times New Roman" w:hAnsi="Times New Roman" w:cs="Times New Roman"/>
      <w:b/>
      <w:bCs/>
      <w:i w:val="0"/>
      <w:iCs w:val="0"/>
      <w:caps w:val="0"/>
      <w:smallCaps w:val="0"/>
      <w:strike w:val="0"/>
      <w:dstrike w:val="0"/>
      <w:sz w:val="23"/>
      <w:szCs w:val="23"/>
      <w:u w:val="none"/>
    </w:rPr>
  </w:style>
  <w:style w:type="character" w:customStyle="1" w:styleId="45">
    <w:name w:val="Заголовок №4 + Курсив"/>
    <w:qFormat/>
    <w:rsid w:val="007B64D1"/>
    <w:rPr>
      <w:rFonts w:ascii="Times New Roman" w:eastAsia="Times New Roman" w:hAnsi="Times New Roman" w:cs="Times New Roman"/>
      <w:b/>
      <w:bCs/>
      <w:i/>
      <w:iCs/>
      <w:caps w:val="0"/>
      <w:smallCaps w:val="0"/>
      <w:strike w:val="0"/>
      <w:dstrike w:val="0"/>
      <w:color w:val="000000"/>
      <w:spacing w:val="0"/>
      <w:w w:val="100"/>
      <w:sz w:val="23"/>
      <w:szCs w:val="23"/>
      <w:u w:val="none"/>
      <w:lang w:val="ru-RU"/>
    </w:rPr>
  </w:style>
  <w:style w:type="character" w:customStyle="1" w:styleId="46">
    <w:name w:val="Заголовок №4"/>
    <w:qFormat/>
    <w:rsid w:val="007B64D1"/>
    <w:rPr>
      <w:rFonts w:ascii="Times New Roman" w:eastAsia="Times New Roman" w:hAnsi="Times New Roman" w:cs="Times New Roman"/>
      <w:b/>
      <w:bCs/>
      <w:i w:val="0"/>
      <w:iCs w:val="0"/>
      <w:caps w:val="0"/>
      <w:smallCaps w:val="0"/>
      <w:strike w:val="0"/>
      <w:dstrike w:val="0"/>
      <w:color w:val="000000"/>
      <w:spacing w:val="0"/>
      <w:w w:val="100"/>
      <w:sz w:val="23"/>
      <w:szCs w:val="23"/>
      <w:u w:val="none"/>
      <w:lang w:val="ru-RU"/>
    </w:rPr>
  </w:style>
  <w:style w:type="character" w:customStyle="1" w:styleId="4105pt">
    <w:name w:val="Заголовок №4 + 10;5 pt;Не полужирный"/>
    <w:qFormat/>
    <w:rsid w:val="007B64D1"/>
    <w:rPr>
      <w:rFonts w:ascii="Times New Roman" w:eastAsia="Times New Roman" w:hAnsi="Times New Roman" w:cs="Times New Roman"/>
      <w:b/>
      <w:bCs/>
      <w:i w:val="0"/>
      <w:iCs w:val="0"/>
      <w:caps w:val="0"/>
      <w:smallCaps w:val="0"/>
      <w:strike w:val="0"/>
      <w:dstrike w:val="0"/>
      <w:color w:val="000000"/>
      <w:spacing w:val="0"/>
      <w:w w:val="100"/>
      <w:sz w:val="21"/>
      <w:szCs w:val="21"/>
      <w:u w:val="none"/>
      <w:lang w:val="ru-RU"/>
    </w:rPr>
  </w:style>
  <w:style w:type="character" w:customStyle="1" w:styleId="af3">
    <w:name w:val="Оглавление + Курсив"/>
    <w:qFormat/>
    <w:rsid w:val="007B64D1"/>
    <w:rPr>
      <w:rFonts w:ascii="Times New Roman" w:eastAsia="Times New Roman" w:hAnsi="Times New Roman" w:cs="Times New Roman"/>
      <w:b w:val="0"/>
      <w:bCs w:val="0"/>
      <w:i/>
      <w:iCs/>
      <w:caps w:val="0"/>
      <w:smallCaps w:val="0"/>
      <w:strike w:val="0"/>
      <w:dstrike w:val="0"/>
      <w:color w:val="000000"/>
      <w:spacing w:val="0"/>
      <w:w w:val="100"/>
      <w:sz w:val="21"/>
      <w:szCs w:val="21"/>
      <w:u w:val="none"/>
      <w:lang w:val="ru-RU"/>
    </w:rPr>
  </w:style>
  <w:style w:type="character" w:styleId="af4">
    <w:name w:val="Placeholder Text"/>
    <w:uiPriority w:val="99"/>
    <w:semiHidden/>
    <w:qFormat/>
    <w:rsid w:val="007B64D1"/>
    <w:rPr>
      <w:color w:val="808080"/>
    </w:rPr>
  </w:style>
  <w:style w:type="character" w:customStyle="1" w:styleId="apple-converted-space">
    <w:name w:val="apple-converted-space"/>
    <w:qFormat/>
    <w:rsid w:val="00C5117F"/>
  </w:style>
  <w:style w:type="character" w:customStyle="1" w:styleId="af5">
    <w:name w:val="Подзаголовок Знак"/>
    <w:link w:val="af6"/>
    <w:uiPriority w:val="11"/>
    <w:qFormat/>
    <w:rsid w:val="00D97CE9"/>
    <w:rPr>
      <w:rFonts w:ascii="Cambria Math" w:eastAsia="Times New Roman" w:hAnsi="Cambria Math" w:cs="Times New Roman"/>
      <w:sz w:val="24"/>
      <w:szCs w:val="24"/>
      <w:lang w:eastAsia="en-US"/>
    </w:rPr>
  </w:style>
  <w:style w:type="character" w:styleId="af7">
    <w:name w:val="page number"/>
    <w:qFormat/>
    <w:rsid w:val="00503B86"/>
  </w:style>
  <w:style w:type="character" w:customStyle="1" w:styleId="MicrosoftSansSerif7pt">
    <w:name w:val="Основной текст + Microsoft Sans Serif;7 pt"/>
    <w:qFormat/>
    <w:rsid w:val="00A74F30"/>
    <w:rPr>
      <w:rFonts w:ascii="Cambria Math" w:eastAsia="Cambria Math" w:hAnsi="Cambria Math" w:cs="Cambria Math"/>
      <w:b w:val="0"/>
      <w:bCs w:val="0"/>
      <w:i w:val="0"/>
      <w:iCs w:val="0"/>
      <w:caps w:val="0"/>
      <w:smallCaps w:val="0"/>
      <w:strike w:val="0"/>
      <w:dstrike w:val="0"/>
      <w:color w:val="000000"/>
      <w:spacing w:val="0"/>
      <w:w w:val="100"/>
      <w:sz w:val="14"/>
      <w:szCs w:val="14"/>
      <w:u w:val="none"/>
      <w:shd w:val="clear" w:color="auto" w:fill="FFFFFF"/>
      <w:lang w:val="ru-RU"/>
    </w:rPr>
  </w:style>
  <w:style w:type="character" w:customStyle="1" w:styleId="MicrosoftSansSerif75pt">
    <w:name w:val="Основной текст + Microsoft Sans Serif;7;5 pt;Полужирный"/>
    <w:qFormat/>
    <w:rsid w:val="008D5211"/>
    <w:rPr>
      <w:rFonts w:ascii="Cambria Math" w:eastAsia="Cambria Math" w:hAnsi="Cambria Math" w:cs="Cambria Math"/>
      <w:b/>
      <w:bCs/>
      <w:i w:val="0"/>
      <w:iCs w:val="0"/>
      <w:caps w:val="0"/>
      <w:smallCaps w:val="0"/>
      <w:strike w:val="0"/>
      <w:dstrike w:val="0"/>
      <w:color w:val="000000"/>
      <w:spacing w:val="0"/>
      <w:w w:val="100"/>
      <w:sz w:val="15"/>
      <w:szCs w:val="15"/>
      <w:u w:val="none"/>
      <w:shd w:val="clear" w:color="auto" w:fill="FFFFFF"/>
      <w:lang w:val="ru-RU"/>
    </w:rPr>
  </w:style>
  <w:style w:type="character" w:customStyle="1" w:styleId="Arial75pt">
    <w:name w:val="Основной текст + Arial;7;5 pt"/>
    <w:qFormat/>
    <w:rsid w:val="007B4AF3"/>
    <w:rPr>
      <w:rFonts w:ascii="Arial" w:eastAsia="Arial" w:hAnsi="Arial" w:cs="Arial"/>
      <w:b w:val="0"/>
      <w:bCs w:val="0"/>
      <w:i w:val="0"/>
      <w:iCs w:val="0"/>
      <w:caps w:val="0"/>
      <w:smallCaps w:val="0"/>
      <w:strike w:val="0"/>
      <w:dstrike w:val="0"/>
      <w:color w:val="000000"/>
      <w:spacing w:val="0"/>
      <w:w w:val="100"/>
      <w:sz w:val="15"/>
      <w:szCs w:val="15"/>
      <w:u w:val="none"/>
      <w:shd w:val="clear" w:color="auto" w:fill="FFFFFF"/>
      <w:lang w:val="ru-RU"/>
    </w:rPr>
  </w:style>
  <w:style w:type="character" w:customStyle="1" w:styleId="51">
    <w:name w:val="Основной текст (5)_"/>
    <w:qFormat/>
    <w:rsid w:val="007B4AF3"/>
    <w:rPr>
      <w:rFonts w:ascii="Times New Roman" w:eastAsia="Times New Roman" w:hAnsi="Times New Roman" w:cs="Times New Roman"/>
      <w:b/>
      <w:bCs/>
      <w:i/>
      <w:iCs/>
      <w:caps w:val="0"/>
      <w:smallCaps w:val="0"/>
      <w:strike w:val="0"/>
      <w:dstrike w:val="0"/>
      <w:sz w:val="19"/>
      <w:szCs w:val="19"/>
      <w:u w:val="none"/>
    </w:rPr>
  </w:style>
  <w:style w:type="character" w:customStyle="1" w:styleId="52">
    <w:name w:val="Основной текст (5) + Не полужирный;Не курсив"/>
    <w:qFormat/>
    <w:rsid w:val="007B4AF3"/>
    <w:rPr>
      <w:rFonts w:ascii="Times New Roman" w:eastAsia="Times New Roman" w:hAnsi="Times New Roman" w:cs="Times New Roman"/>
      <w:b/>
      <w:bCs/>
      <w:i/>
      <w:iCs/>
      <w:caps w:val="0"/>
      <w:smallCaps w:val="0"/>
      <w:strike w:val="0"/>
      <w:dstrike w:val="0"/>
      <w:color w:val="000000"/>
      <w:spacing w:val="0"/>
      <w:w w:val="100"/>
      <w:sz w:val="19"/>
      <w:szCs w:val="19"/>
      <w:u w:val="none"/>
      <w:lang w:val="ru-RU"/>
    </w:rPr>
  </w:style>
  <w:style w:type="character" w:customStyle="1" w:styleId="53">
    <w:name w:val="Основной текст (5)"/>
    <w:qFormat/>
    <w:rsid w:val="007B4AF3"/>
    <w:rPr>
      <w:rFonts w:ascii="Times New Roman" w:eastAsia="Times New Roman" w:hAnsi="Times New Roman" w:cs="Times New Roman"/>
      <w:b/>
      <w:bCs/>
      <w:i/>
      <w:iCs/>
      <w:caps w:val="0"/>
      <w:smallCaps w:val="0"/>
      <w:strike w:val="0"/>
      <w:dstrike w:val="0"/>
      <w:color w:val="000000"/>
      <w:spacing w:val="0"/>
      <w:w w:val="100"/>
      <w:sz w:val="19"/>
      <w:szCs w:val="19"/>
      <w:u w:val="none"/>
      <w:lang w:val="ru-RU"/>
    </w:rPr>
  </w:style>
  <w:style w:type="character" w:customStyle="1" w:styleId="Arial75pt0">
    <w:name w:val="Основной текст + Arial;7;5 pt;Полужирный"/>
    <w:qFormat/>
    <w:rsid w:val="007B4AF3"/>
    <w:rPr>
      <w:rFonts w:ascii="Arial" w:eastAsia="Arial" w:hAnsi="Arial" w:cs="Arial"/>
      <w:b/>
      <w:bCs/>
      <w:i w:val="0"/>
      <w:iCs w:val="0"/>
      <w:caps w:val="0"/>
      <w:smallCaps w:val="0"/>
      <w:strike w:val="0"/>
      <w:dstrike w:val="0"/>
      <w:color w:val="000000"/>
      <w:spacing w:val="0"/>
      <w:w w:val="100"/>
      <w:sz w:val="15"/>
      <w:szCs w:val="15"/>
      <w:u w:val="none"/>
      <w:shd w:val="clear" w:color="auto" w:fill="FFFFFF"/>
      <w:lang w:val="ru-RU"/>
    </w:rPr>
  </w:style>
  <w:style w:type="character" w:customStyle="1" w:styleId="61">
    <w:name w:val="Основной текст (6)_"/>
    <w:qFormat/>
    <w:rsid w:val="007B4AF3"/>
    <w:rPr>
      <w:rFonts w:ascii="Times New Roman" w:eastAsia="Times New Roman" w:hAnsi="Times New Roman" w:cs="Times New Roman"/>
      <w:b/>
      <w:bCs/>
      <w:i w:val="0"/>
      <w:iCs w:val="0"/>
      <w:caps w:val="0"/>
      <w:smallCaps w:val="0"/>
      <w:strike w:val="0"/>
      <w:dstrike w:val="0"/>
      <w:u w:val="none"/>
    </w:rPr>
  </w:style>
  <w:style w:type="character" w:customStyle="1" w:styleId="62">
    <w:name w:val="Основной текст (6)"/>
    <w:qFormat/>
    <w:rsid w:val="007B4AF3"/>
    <w:rPr>
      <w:rFonts w:ascii="Times New Roman" w:eastAsia="Times New Roman" w:hAnsi="Times New Roman" w:cs="Times New Roman"/>
      <w:b/>
      <w:bCs/>
      <w:i w:val="0"/>
      <w:iCs w:val="0"/>
      <w:caps w:val="0"/>
      <w:smallCaps w:val="0"/>
      <w:strike w:val="0"/>
      <w:dstrike w:val="0"/>
      <w:color w:val="000000"/>
      <w:spacing w:val="0"/>
      <w:w w:val="100"/>
      <w:sz w:val="24"/>
      <w:szCs w:val="24"/>
      <w:u w:val="none"/>
      <w:lang w:val="ru-RU"/>
    </w:rPr>
  </w:style>
  <w:style w:type="character" w:customStyle="1" w:styleId="3b">
    <w:name w:val="Основной текст (3) + Курсив"/>
    <w:qFormat/>
    <w:rsid w:val="007B4AF3"/>
    <w:rPr>
      <w:rFonts w:ascii="Times New Roman" w:eastAsia="Times New Roman" w:hAnsi="Times New Roman" w:cs="Times New Roman"/>
      <w:b/>
      <w:bCs/>
      <w:i/>
      <w:iCs/>
      <w:caps w:val="0"/>
      <w:smallCaps w:val="0"/>
      <w:strike w:val="0"/>
      <w:dstrike w:val="0"/>
      <w:color w:val="000000"/>
      <w:spacing w:val="0"/>
      <w:w w:val="100"/>
      <w:sz w:val="22"/>
      <w:szCs w:val="22"/>
      <w:u w:val="none"/>
      <w:lang w:val="ru-RU"/>
    </w:rPr>
  </w:style>
  <w:style w:type="character" w:customStyle="1" w:styleId="8pt">
    <w:name w:val="Основной текст + 8 pt"/>
    <w:qFormat/>
    <w:rsid w:val="007B4AF3"/>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shd w:val="clear" w:color="auto" w:fill="FFFFFF"/>
      <w:lang w:val="en-US"/>
    </w:rPr>
  </w:style>
  <w:style w:type="character" w:customStyle="1" w:styleId="FrankRuehl13pt">
    <w:name w:val="Основной текст + FrankRuehl;13 pt"/>
    <w:qFormat/>
    <w:rsid w:val="007B4AF3"/>
    <w:rPr>
      <w:rFonts w:ascii="Arial Narrow" w:eastAsia="Arial Narrow" w:hAnsi="Arial Narrow" w:cs="Arial Narrow"/>
      <w:b w:val="0"/>
      <w:bCs w:val="0"/>
      <w:i w:val="0"/>
      <w:iCs w:val="0"/>
      <w:caps w:val="0"/>
      <w:smallCaps w:val="0"/>
      <w:strike w:val="0"/>
      <w:dstrike w:val="0"/>
      <w:color w:val="000000"/>
      <w:spacing w:val="0"/>
      <w:w w:val="100"/>
      <w:sz w:val="26"/>
      <w:szCs w:val="26"/>
      <w:u w:val="none"/>
      <w:shd w:val="clear" w:color="auto" w:fill="FFFFFF"/>
      <w:lang w:val="ru-RU"/>
    </w:rPr>
  </w:style>
  <w:style w:type="character" w:customStyle="1" w:styleId="MalgunGothic115pt">
    <w:name w:val="Основной текст + Malgun Gothic;11;5 pt;Полужирный"/>
    <w:qFormat/>
    <w:rsid w:val="007B4AF3"/>
    <w:rPr>
      <w:rFonts w:ascii="Symbol" w:eastAsia="Symbol" w:hAnsi="Symbol" w:cs="Symbol"/>
      <w:b/>
      <w:bCs/>
      <w:i w:val="0"/>
      <w:iCs w:val="0"/>
      <w:caps w:val="0"/>
      <w:smallCaps w:val="0"/>
      <w:strike w:val="0"/>
      <w:dstrike w:val="0"/>
      <w:color w:val="000000"/>
      <w:spacing w:val="0"/>
      <w:w w:val="100"/>
      <w:sz w:val="23"/>
      <w:szCs w:val="23"/>
      <w:u w:val="none"/>
      <w:shd w:val="clear" w:color="auto" w:fill="FFFFFF"/>
    </w:rPr>
  </w:style>
  <w:style w:type="character" w:customStyle="1" w:styleId="Consolas75pt">
    <w:name w:val="Основной текст + Consolas;7;5 pt;Полужирный"/>
    <w:qFormat/>
    <w:rsid w:val="007B4AF3"/>
    <w:rPr>
      <w:rFonts w:ascii="Arial" w:eastAsia="Arial" w:hAnsi="Arial" w:cs="Arial"/>
      <w:b/>
      <w:bCs/>
      <w:i w:val="0"/>
      <w:iCs w:val="0"/>
      <w:caps w:val="0"/>
      <w:smallCaps w:val="0"/>
      <w:strike w:val="0"/>
      <w:dstrike w:val="0"/>
      <w:color w:val="000000"/>
      <w:spacing w:val="0"/>
      <w:w w:val="100"/>
      <w:sz w:val="15"/>
      <w:szCs w:val="15"/>
      <w:u w:val="none"/>
      <w:shd w:val="clear" w:color="auto" w:fill="FFFFFF"/>
      <w:lang w:val="ru-RU"/>
    </w:rPr>
  </w:style>
  <w:style w:type="character" w:customStyle="1" w:styleId="af8">
    <w:name w:val="Основной текст + Полужирный"/>
    <w:qFormat/>
    <w:rsid w:val="007B4AF3"/>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rPr>
  </w:style>
  <w:style w:type="character" w:customStyle="1" w:styleId="apple-style-span">
    <w:name w:val="apple-style-span"/>
    <w:qFormat/>
    <w:rsid w:val="002F0CAB"/>
  </w:style>
  <w:style w:type="character" w:customStyle="1" w:styleId="af9">
    <w:name w:val="Текст сноски Знак"/>
    <w:link w:val="afa"/>
    <w:uiPriority w:val="99"/>
    <w:semiHidden/>
    <w:qFormat/>
    <w:rsid w:val="002F0CAB"/>
    <w:rPr>
      <w:rFonts w:ascii="Times New Roman" w:eastAsia="Wingdings" w:hAnsi="Times New Roman"/>
      <w:lang w:eastAsia="ko-KR"/>
    </w:rPr>
  </w:style>
  <w:style w:type="character" w:customStyle="1" w:styleId="afb">
    <w:name w:val="Привязка сноски"/>
    <w:rPr>
      <w:vertAlign w:val="superscript"/>
    </w:rPr>
  </w:style>
  <w:style w:type="character" w:customStyle="1" w:styleId="FootnoteCharacters">
    <w:name w:val="Footnote Characters"/>
    <w:qFormat/>
    <w:rsid w:val="002F0CAB"/>
    <w:rPr>
      <w:vertAlign w:val="superscript"/>
    </w:rPr>
  </w:style>
  <w:style w:type="character" w:customStyle="1" w:styleId="afc">
    <w:name w:val="Посещённая гиперссылка"/>
    <w:uiPriority w:val="99"/>
    <w:semiHidden/>
    <w:unhideWhenUsed/>
    <w:rsid w:val="002F0CAB"/>
    <w:rPr>
      <w:color w:val="954F72"/>
      <w:u w:val="single"/>
    </w:rPr>
  </w:style>
  <w:style w:type="character" w:customStyle="1" w:styleId="3c">
    <w:name w:val="Основной текст (3) + Не полужирный"/>
    <w:qFormat/>
    <w:rsid w:val="00FA14FE"/>
    <w:rPr>
      <w:rFonts w:ascii="Times New Roman" w:eastAsia="Times New Roman" w:hAnsi="Times New Roman" w:cs="Times New Roman"/>
      <w:b/>
      <w:bCs/>
      <w:i w:val="0"/>
      <w:iCs w:val="0"/>
      <w:caps w:val="0"/>
      <w:smallCaps w:val="0"/>
      <w:strike w:val="0"/>
      <w:dstrike w:val="0"/>
      <w:sz w:val="19"/>
      <w:szCs w:val="19"/>
      <w:u w:val="none"/>
      <w:shd w:val="clear" w:color="auto" w:fill="FFFFFF"/>
    </w:rPr>
  </w:style>
  <w:style w:type="character" w:customStyle="1" w:styleId="9pt0pt">
    <w:name w:val="Основной текст + 9 pt;Интервал 0 pt"/>
    <w:qFormat/>
    <w:rsid w:val="007F59D7"/>
    <w:rPr>
      <w:rFonts w:ascii="Times New Roman" w:eastAsia="Times New Roman" w:hAnsi="Times New Roman" w:cs="Times New Roman"/>
      <w:spacing w:val="10"/>
      <w:sz w:val="18"/>
      <w:szCs w:val="18"/>
      <w:shd w:val="clear" w:color="auto" w:fill="FFFFFF"/>
    </w:rPr>
  </w:style>
  <w:style w:type="character" w:customStyle="1" w:styleId="Exact">
    <w:name w:val="Подпись к картинке Exact"/>
    <w:link w:val="afd"/>
    <w:qFormat/>
    <w:rsid w:val="006C2BE1"/>
    <w:rPr>
      <w:rFonts w:ascii="Arial Narrow" w:eastAsia="Arial Narrow" w:hAnsi="Arial Narrow" w:cs="Arial Narrow"/>
      <w:spacing w:val="-4"/>
      <w:sz w:val="11"/>
      <w:szCs w:val="11"/>
      <w:shd w:val="clear" w:color="auto" w:fill="FFFFFF"/>
    </w:rPr>
  </w:style>
  <w:style w:type="character" w:customStyle="1" w:styleId="2Exact">
    <w:name w:val="Подпись к картинке (2) Exact"/>
    <w:qFormat/>
    <w:rsid w:val="006C2BE1"/>
  </w:style>
  <w:style w:type="character" w:customStyle="1" w:styleId="TrebuchetMS75pt">
    <w:name w:val="Основной текст + Trebuchet MS;7;5 pt"/>
    <w:qFormat/>
    <w:rsid w:val="006C2BE1"/>
    <w:rPr>
      <w:rFonts w:ascii="Arial Narrow" w:eastAsia="Arial Narrow" w:hAnsi="Arial Narrow" w:cs="Arial Narrow"/>
      <w:b w:val="0"/>
      <w:bCs w:val="0"/>
      <w:i w:val="0"/>
      <w:iCs w:val="0"/>
      <w:caps w:val="0"/>
      <w:smallCaps w:val="0"/>
      <w:strike w:val="0"/>
      <w:dstrike w:val="0"/>
      <w:color w:val="000000"/>
      <w:spacing w:val="0"/>
      <w:w w:val="100"/>
      <w:sz w:val="15"/>
      <w:szCs w:val="15"/>
      <w:u w:val="none"/>
      <w:shd w:val="clear" w:color="auto" w:fill="FFFFFF"/>
      <w:lang w:val="ru-RU"/>
    </w:rPr>
  </w:style>
  <w:style w:type="character" w:customStyle="1" w:styleId="47">
    <w:name w:val="Заголовок №4 + Полужирный;Курсив"/>
    <w:qFormat/>
    <w:rsid w:val="006C2BE1"/>
    <w:rPr>
      <w:rFonts w:ascii="Times New Roman" w:eastAsia="Times New Roman" w:hAnsi="Times New Roman" w:cs="Times New Roman"/>
      <w:b/>
      <w:bCs/>
      <w:i/>
      <w:iCs/>
      <w:caps w:val="0"/>
      <w:smallCaps w:val="0"/>
      <w:strike w:val="0"/>
      <w:dstrike w:val="0"/>
      <w:color w:val="000000"/>
      <w:spacing w:val="0"/>
      <w:w w:val="100"/>
      <w:sz w:val="21"/>
      <w:szCs w:val="21"/>
      <w:u w:val="none"/>
      <w:lang w:val="ru-RU"/>
    </w:rPr>
  </w:style>
  <w:style w:type="character" w:customStyle="1" w:styleId="2f">
    <w:name w:val="Подпись к картинке (2)_"/>
    <w:qFormat/>
    <w:rsid w:val="006C2BE1"/>
    <w:rPr>
      <w:rFonts w:ascii="Arial Narrow" w:eastAsia="Arial Narrow" w:hAnsi="Arial Narrow" w:cs="Arial Narrow"/>
      <w:b/>
      <w:bCs/>
      <w:i w:val="0"/>
      <w:iCs w:val="0"/>
      <w:caps w:val="0"/>
      <w:smallCaps w:val="0"/>
      <w:strike w:val="0"/>
      <w:dstrike w:val="0"/>
      <w:sz w:val="17"/>
      <w:szCs w:val="17"/>
      <w:u w:val="none"/>
    </w:rPr>
  </w:style>
  <w:style w:type="character" w:customStyle="1" w:styleId="2f0">
    <w:name w:val="Подпись к картинке (2)"/>
    <w:qFormat/>
    <w:rsid w:val="006C2BE1"/>
    <w:rPr>
      <w:rFonts w:ascii="Arial Narrow" w:eastAsia="Arial Narrow" w:hAnsi="Arial Narrow" w:cs="Arial Narrow"/>
      <w:b/>
      <w:bCs/>
      <w:i w:val="0"/>
      <w:iCs w:val="0"/>
      <w:caps w:val="0"/>
      <w:smallCaps w:val="0"/>
      <w:strike w:val="0"/>
      <w:dstrike w:val="0"/>
      <w:color w:val="000000"/>
      <w:spacing w:val="0"/>
      <w:w w:val="100"/>
      <w:sz w:val="17"/>
      <w:szCs w:val="17"/>
      <w:u w:val="none"/>
      <w:lang w:val="ru-RU"/>
    </w:rPr>
  </w:style>
  <w:style w:type="character" w:customStyle="1" w:styleId="71">
    <w:name w:val="Основной текст (7)_"/>
    <w:qFormat/>
    <w:rsid w:val="006C2BE1"/>
    <w:rPr>
      <w:rFonts w:ascii="Times New Roman" w:eastAsia="Times New Roman" w:hAnsi="Times New Roman" w:cs="Times New Roman"/>
      <w:b w:val="0"/>
      <w:bCs w:val="0"/>
      <w:i/>
      <w:iCs/>
      <w:caps w:val="0"/>
      <w:smallCaps w:val="0"/>
      <w:strike w:val="0"/>
      <w:dstrike w:val="0"/>
      <w:sz w:val="21"/>
      <w:szCs w:val="21"/>
      <w:u w:val="none"/>
    </w:rPr>
  </w:style>
  <w:style w:type="character" w:customStyle="1" w:styleId="72">
    <w:name w:val="Основной текст (7)"/>
    <w:qFormat/>
    <w:rsid w:val="006C2BE1"/>
    <w:rPr>
      <w:rFonts w:ascii="Times New Roman" w:eastAsia="Times New Roman" w:hAnsi="Times New Roman" w:cs="Times New Roman"/>
      <w:b w:val="0"/>
      <w:bCs w:val="0"/>
      <w:i/>
      <w:iCs/>
      <w:caps w:val="0"/>
      <w:smallCaps w:val="0"/>
      <w:strike w:val="0"/>
      <w:dstrike w:val="0"/>
      <w:color w:val="000000"/>
      <w:spacing w:val="0"/>
      <w:w w:val="100"/>
      <w:sz w:val="21"/>
      <w:szCs w:val="21"/>
      <w:u w:val="none"/>
      <w:lang w:val="ru-RU"/>
    </w:rPr>
  </w:style>
  <w:style w:type="character" w:customStyle="1" w:styleId="63">
    <w:name w:val="Основной текст (6) + Не полужирный;Не курсив"/>
    <w:qFormat/>
    <w:rsid w:val="006C2BE1"/>
    <w:rPr>
      <w:rFonts w:ascii="Times New Roman" w:eastAsia="Times New Roman" w:hAnsi="Times New Roman" w:cs="Times New Roman"/>
      <w:b/>
      <w:bCs/>
      <w:i/>
      <w:iCs/>
      <w:caps w:val="0"/>
      <w:smallCaps w:val="0"/>
      <w:strike w:val="0"/>
      <w:dstrike w:val="0"/>
      <w:color w:val="000000"/>
      <w:spacing w:val="0"/>
      <w:w w:val="100"/>
      <w:sz w:val="21"/>
      <w:szCs w:val="21"/>
      <w:u w:val="none"/>
      <w:lang w:val="ru-RU"/>
    </w:rPr>
  </w:style>
  <w:style w:type="character" w:customStyle="1" w:styleId="2pt">
    <w:name w:val="Основной текст + Интервал 2 pt"/>
    <w:qFormat/>
    <w:rsid w:val="006C2BE1"/>
    <w:rPr>
      <w:rFonts w:ascii="Times New Roman" w:eastAsia="Times New Roman" w:hAnsi="Times New Roman" w:cs="Times New Roman"/>
      <w:b w:val="0"/>
      <w:bCs w:val="0"/>
      <w:i w:val="0"/>
      <w:iCs w:val="0"/>
      <w:caps w:val="0"/>
      <w:smallCaps w:val="0"/>
      <w:strike w:val="0"/>
      <w:dstrike w:val="0"/>
      <w:color w:val="000000"/>
      <w:spacing w:val="40"/>
      <w:w w:val="100"/>
      <w:sz w:val="21"/>
      <w:szCs w:val="21"/>
      <w:u w:val="none"/>
      <w:shd w:val="clear" w:color="auto" w:fill="FFFFFF"/>
      <w:lang w:val="ru-RU"/>
    </w:rPr>
  </w:style>
  <w:style w:type="character" w:customStyle="1" w:styleId="380">
    <w:name w:val="Основной текст (38)_"/>
    <w:qFormat/>
    <w:rsid w:val="002D544F"/>
    <w:rPr>
      <w:rFonts w:ascii="Times New Roman" w:eastAsia="Times New Roman" w:hAnsi="Times New Roman" w:cs="Times New Roman"/>
      <w:b w:val="0"/>
      <w:bCs w:val="0"/>
      <w:i/>
      <w:iCs/>
      <w:caps w:val="0"/>
      <w:smallCaps w:val="0"/>
      <w:strike w:val="0"/>
      <w:dstrike w:val="0"/>
      <w:sz w:val="23"/>
      <w:szCs w:val="23"/>
      <w:u w:val="none"/>
    </w:rPr>
  </w:style>
  <w:style w:type="character" w:customStyle="1" w:styleId="381">
    <w:name w:val="Основной текст (38)"/>
    <w:qFormat/>
    <w:rsid w:val="002D544F"/>
    <w:rPr>
      <w:rFonts w:ascii="Times New Roman" w:eastAsia="Times New Roman" w:hAnsi="Times New Roman" w:cs="Times New Roman"/>
      <w:b w:val="0"/>
      <w:bCs w:val="0"/>
      <w:i/>
      <w:iCs/>
      <w:caps w:val="0"/>
      <w:smallCaps w:val="0"/>
      <w:strike w:val="0"/>
      <w:dstrike w:val="0"/>
      <w:color w:val="000000"/>
      <w:spacing w:val="0"/>
      <w:w w:val="100"/>
      <w:sz w:val="23"/>
      <w:szCs w:val="23"/>
      <w:u w:val="none"/>
      <w:lang w:val="ru-RU"/>
    </w:rPr>
  </w:style>
  <w:style w:type="character" w:customStyle="1" w:styleId="382">
    <w:name w:val="Основной текст (38) + Не курсив"/>
    <w:qFormat/>
    <w:rsid w:val="002D544F"/>
    <w:rPr>
      <w:rFonts w:ascii="Times New Roman" w:eastAsia="Times New Roman" w:hAnsi="Times New Roman" w:cs="Times New Roman"/>
      <w:b w:val="0"/>
      <w:bCs w:val="0"/>
      <w:i/>
      <w:iCs/>
      <w:caps w:val="0"/>
      <w:smallCaps w:val="0"/>
      <w:strike w:val="0"/>
      <w:dstrike w:val="0"/>
      <w:color w:val="000000"/>
      <w:spacing w:val="0"/>
      <w:w w:val="100"/>
      <w:sz w:val="23"/>
      <w:szCs w:val="23"/>
      <w:u w:val="none"/>
    </w:rPr>
  </w:style>
  <w:style w:type="character" w:customStyle="1" w:styleId="54">
    <w:name w:val="Основной текст5"/>
    <w:qFormat/>
    <w:rsid w:val="008924CD"/>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shd w:val="clear" w:color="auto" w:fill="FFFFFF"/>
      <w:lang w:val="ru-RU"/>
    </w:rPr>
  </w:style>
  <w:style w:type="character" w:customStyle="1" w:styleId="8">
    <w:name w:val="Основной текст8"/>
    <w:qFormat/>
    <w:rsid w:val="008924CD"/>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shd w:val="clear" w:color="auto" w:fill="FFFFFF"/>
      <w:lang w:val="ru-RU"/>
    </w:rPr>
  </w:style>
  <w:style w:type="character" w:customStyle="1" w:styleId="55">
    <w:name w:val="Заголовок №5_"/>
    <w:qFormat/>
    <w:rsid w:val="008924CD"/>
    <w:rPr>
      <w:rFonts w:ascii="Times New Roman" w:eastAsia="Times New Roman" w:hAnsi="Times New Roman" w:cs="Times New Roman"/>
      <w:b/>
      <w:bCs/>
      <w:i w:val="0"/>
      <w:iCs w:val="0"/>
      <w:caps w:val="0"/>
      <w:smallCaps w:val="0"/>
      <w:strike w:val="0"/>
      <w:dstrike w:val="0"/>
      <w:spacing w:val="10"/>
      <w:sz w:val="26"/>
      <w:szCs w:val="26"/>
      <w:u w:val="none"/>
    </w:rPr>
  </w:style>
  <w:style w:type="character" w:customStyle="1" w:styleId="56">
    <w:name w:val="Заголовок №5"/>
    <w:qFormat/>
    <w:rsid w:val="008924CD"/>
    <w:rPr>
      <w:rFonts w:ascii="Times New Roman" w:eastAsia="Times New Roman" w:hAnsi="Times New Roman" w:cs="Times New Roman"/>
      <w:b/>
      <w:bCs/>
      <w:i w:val="0"/>
      <w:iCs w:val="0"/>
      <w:caps w:val="0"/>
      <w:smallCaps w:val="0"/>
      <w:strike w:val="0"/>
      <w:dstrike w:val="0"/>
      <w:color w:val="000000"/>
      <w:spacing w:val="10"/>
      <w:w w:val="100"/>
      <w:sz w:val="26"/>
      <w:szCs w:val="26"/>
      <w:u w:val="none"/>
      <w:lang w:val="ru-RU"/>
    </w:rPr>
  </w:style>
  <w:style w:type="character" w:customStyle="1" w:styleId="105pt">
    <w:name w:val="Основной текст + 10;5 pt;Полужирный"/>
    <w:qFormat/>
    <w:rsid w:val="008924CD"/>
    <w:rPr>
      <w:rFonts w:ascii="Times New Roman" w:eastAsia="Times New Roman" w:hAnsi="Times New Roman" w:cs="Times New Roman"/>
      <w:b/>
      <w:bCs/>
      <w:i w:val="0"/>
      <w:iCs w:val="0"/>
      <w:caps w:val="0"/>
      <w:smallCaps w:val="0"/>
      <w:strike w:val="0"/>
      <w:dstrike w:val="0"/>
      <w:color w:val="000000"/>
      <w:spacing w:val="0"/>
      <w:w w:val="100"/>
      <w:sz w:val="21"/>
      <w:szCs w:val="21"/>
      <w:u w:val="none"/>
      <w:shd w:val="clear" w:color="auto" w:fill="FFFFFF"/>
      <w:lang w:val="ru-RU"/>
    </w:rPr>
  </w:style>
  <w:style w:type="character" w:customStyle="1" w:styleId="115pt">
    <w:name w:val="Основной текст + 11;5 pt"/>
    <w:qFormat/>
    <w:rsid w:val="00307484"/>
    <w:rPr>
      <w:rFonts w:ascii="Times New Roman" w:eastAsia="Times New Roman" w:hAnsi="Times New Roman" w:cs="Times New Roman"/>
      <w:b w:val="0"/>
      <w:bCs w:val="0"/>
      <w:i w:val="0"/>
      <w:iCs w:val="0"/>
      <w:caps w:val="0"/>
      <w:smallCaps w:val="0"/>
      <w:strike w:val="0"/>
      <w:dstrike w:val="0"/>
      <w:color w:val="000000"/>
      <w:spacing w:val="0"/>
      <w:w w:val="100"/>
      <w:sz w:val="23"/>
      <w:szCs w:val="23"/>
      <w:u w:val="none"/>
      <w:shd w:val="clear" w:color="auto" w:fill="FFFFFF"/>
      <w:lang w:val="ru-RU"/>
    </w:rPr>
  </w:style>
  <w:style w:type="character" w:customStyle="1" w:styleId="CenturySchoolbook7pt">
    <w:name w:val="Основной текст + Century Schoolbook;7 pt"/>
    <w:qFormat/>
    <w:rsid w:val="00307484"/>
    <w:rPr>
      <w:rFonts w:ascii="Arial" w:eastAsia="Arial" w:hAnsi="Arial" w:cs="Arial"/>
      <w:b w:val="0"/>
      <w:bCs w:val="0"/>
      <w:i w:val="0"/>
      <w:iCs w:val="0"/>
      <w:caps w:val="0"/>
      <w:smallCaps w:val="0"/>
      <w:strike w:val="0"/>
      <w:dstrike w:val="0"/>
      <w:color w:val="000000"/>
      <w:spacing w:val="0"/>
      <w:w w:val="100"/>
      <w:sz w:val="14"/>
      <w:szCs w:val="14"/>
      <w:u w:val="none"/>
      <w:shd w:val="clear" w:color="auto" w:fill="FFFFFF"/>
      <w:lang w:val="ru-RU"/>
    </w:rPr>
  </w:style>
  <w:style w:type="character" w:customStyle="1" w:styleId="FranklinGothicHeavy75pt">
    <w:name w:val="Основной текст + Franklin Gothic Heavy;7;5 pt"/>
    <w:qFormat/>
    <w:rsid w:val="00307484"/>
    <w:rPr>
      <w:rFonts w:ascii="Cambria Math" w:eastAsia="Cambria Math" w:hAnsi="Cambria Math" w:cs="Cambria Math"/>
      <w:b w:val="0"/>
      <w:bCs w:val="0"/>
      <w:i w:val="0"/>
      <w:iCs w:val="0"/>
      <w:caps w:val="0"/>
      <w:smallCaps w:val="0"/>
      <w:strike w:val="0"/>
      <w:dstrike w:val="0"/>
      <w:color w:val="000000"/>
      <w:spacing w:val="0"/>
      <w:w w:val="100"/>
      <w:sz w:val="15"/>
      <w:szCs w:val="15"/>
      <w:u w:val="none"/>
      <w:shd w:val="clear" w:color="auto" w:fill="FFFFFF"/>
    </w:rPr>
  </w:style>
  <w:style w:type="character" w:customStyle="1" w:styleId="100">
    <w:name w:val="Основной текст10"/>
    <w:qFormat/>
    <w:rsid w:val="00842CF6"/>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shd w:val="clear" w:color="auto" w:fill="FFFFFF"/>
      <w:lang w:val="ru-RU"/>
    </w:rPr>
  </w:style>
  <w:style w:type="character" w:customStyle="1" w:styleId="FontStyle49">
    <w:name w:val="Font Style49"/>
    <w:uiPriority w:val="99"/>
    <w:qFormat/>
    <w:rsid w:val="00E41001"/>
    <w:rPr>
      <w:rFonts w:ascii="Times New Roman" w:hAnsi="Times New Roman" w:cs="Times New Roman"/>
      <w:b/>
      <w:bCs/>
      <w:i/>
      <w:iCs/>
      <w:sz w:val="22"/>
      <w:szCs w:val="22"/>
    </w:rPr>
  </w:style>
  <w:style w:type="character" w:customStyle="1" w:styleId="105pt0">
    <w:name w:val="Основной текст + 10;5 pt;Полужирный;Курсив"/>
    <w:qFormat/>
    <w:rsid w:val="00E05C73"/>
    <w:rPr>
      <w:rFonts w:ascii="Times New Roman" w:eastAsia="Times New Roman" w:hAnsi="Times New Roman" w:cs="Times New Roman"/>
      <w:b/>
      <w:bCs/>
      <w:i/>
      <w:iCs/>
      <w:caps w:val="0"/>
      <w:smallCaps w:val="0"/>
      <w:strike w:val="0"/>
      <w:dstrike w:val="0"/>
      <w:color w:val="000000"/>
      <w:spacing w:val="0"/>
      <w:w w:val="100"/>
      <w:sz w:val="21"/>
      <w:szCs w:val="21"/>
      <w:u w:val="none"/>
      <w:shd w:val="clear" w:color="auto" w:fill="FFFFFF"/>
      <w:lang w:val="ru-RU"/>
    </w:rPr>
  </w:style>
  <w:style w:type="character" w:customStyle="1" w:styleId="115pt0">
    <w:name w:val="Основной текст + 11;5 pt;Курсив"/>
    <w:qFormat/>
    <w:rsid w:val="00E05C73"/>
    <w:rPr>
      <w:rFonts w:ascii="Times New Roman" w:eastAsia="Times New Roman" w:hAnsi="Times New Roman" w:cs="Times New Roman"/>
      <w:b w:val="0"/>
      <w:bCs w:val="0"/>
      <w:i/>
      <w:iCs/>
      <w:caps w:val="0"/>
      <w:smallCaps w:val="0"/>
      <w:strike w:val="0"/>
      <w:dstrike w:val="0"/>
      <w:color w:val="000000"/>
      <w:spacing w:val="0"/>
      <w:w w:val="100"/>
      <w:sz w:val="23"/>
      <w:szCs w:val="23"/>
      <w:u w:val="none"/>
      <w:shd w:val="clear" w:color="auto" w:fill="FFFFFF"/>
      <w:lang w:val="ru-RU"/>
    </w:rPr>
  </w:style>
  <w:style w:type="character" w:customStyle="1" w:styleId="60">
    <w:name w:val="Заголовок 6 Знак"/>
    <w:link w:val="6"/>
    <w:uiPriority w:val="9"/>
    <w:semiHidden/>
    <w:qFormat/>
    <w:rsid w:val="00B63A64"/>
    <w:rPr>
      <w:rFonts w:ascii="Arial Narrow" w:eastAsia="Times New Roman" w:hAnsi="Arial Narrow" w:cs="Times New Roman"/>
      <w:b/>
      <w:bCs/>
      <w:sz w:val="22"/>
      <w:szCs w:val="22"/>
      <w:lang w:eastAsia="en-US"/>
    </w:rPr>
  </w:style>
  <w:style w:type="character" w:customStyle="1" w:styleId="afe">
    <w:name w:val="Оглавление_"/>
    <w:qFormat/>
    <w:rsid w:val="00C7714E"/>
    <w:rPr>
      <w:rFonts w:ascii="Times New Roman" w:eastAsia="Times New Roman" w:hAnsi="Times New Roman" w:cs="Times New Roman"/>
      <w:b/>
      <w:bCs/>
      <w:i w:val="0"/>
      <w:iCs w:val="0"/>
      <w:caps w:val="0"/>
      <w:smallCaps w:val="0"/>
      <w:strike w:val="0"/>
      <w:dstrike w:val="0"/>
      <w:sz w:val="27"/>
      <w:szCs w:val="27"/>
      <w:u w:val="none"/>
    </w:rPr>
  </w:style>
  <w:style w:type="character" w:customStyle="1" w:styleId="3d">
    <w:name w:val="Основной текст (3) + Полужирный"/>
    <w:qFormat/>
    <w:rsid w:val="00795346"/>
    <w:rPr>
      <w:rFonts w:ascii="Times New Roman" w:eastAsia="Times New Roman" w:hAnsi="Times New Roman" w:cs="Times New Roman"/>
      <w:b/>
      <w:bCs/>
      <w:i w:val="0"/>
      <w:iCs w:val="0"/>
      <w:caps w:val="0"/>
      <w:smallCaps w:val="0"/>
      <w:strike w:val="0"/>
      <w:dstrike w:val="0"/>
      <w:color w:val="000000"/>
      <w:spacing w:val="0"/>
      <w:w w:val="100"/>
      <w:sz w:val="27"/>
      <w:szCs w:val="27"/>
      <w:u w:val="none"/>
      <w:lang w:val="ru-RU"/>
    </w:rPr>
  </w:style>
  <w:style w:type="character" w:customStyle="1" w:styleId="9">
    <w:name w:val="Основной текст (9)_"/>
    <w:link w:val="90"/>
    <w:qFormat/>
    <w:rsid w:val="00795346"/>
    <w:rPr>
      <w:rFonts w:ascii="Times New Roman" w:eastAsia="Times New Roman" w:hAnsi="Times New Roman"/>
      <w:i/>
      <w:iCs/>
      <w:sz w:val="21"/>
      <w:szCs w:val="21"/>
      <w:shd w:val="clear" w:color="auto" w:fill="FFFFFF"/>
    </w:rPr>
  </w:style>
  <w:style w:type="character" w:customStyle="1" w:styleId="90pt">
    <w:name w:val="Основной текст (9) + Не курсив;Интервал 0 pt"/>
    <w:qFormat/>
    <w:rsid w:val="00795346"/>
    <w:rPr>
      <w:rFonts w:ascii="Times New Roman" w:eastAsia="Times New Roman" w:hAnsi="Times New Roman" w:cs="Times New Roman"/>
      <w:b w:val="0"/>
      <w:bCs w:val="0"/>
      <w:i/>
      <w:iCs/>
      <w:caps w:val="0"/>
      <w:smallCaps w:val="0"/>
      <w:strike w:val="0"/>
      <w:dstrike w:val="0"/>
      <w:color w:val="000000"/>
      <w:spacing w:val="-1"/>
      <w:w w:val="100"/>
      <w:sz w:val="21"/>
      <w:szCs w:val="21"/>
      <w:u w:val="none"/>
      <w:lang w:val="ru-RU"/>
    </w:rPr>
  </w:style>
  <w:style w:type="character" w:customStyle="1" w:styleId="9135pt">
    <w:name w:val="Основной текст (9) + 13;5 pt;Полужирный;Не курсив"/>
    <w:qFormat/>
    <w:rsid w:val="00795346"/>
    <w:rPr>
      <w:rFonts w:ascii="Times New Roman" w:eastAsia="Times New Roman" w:hAnsi="Times New Roman" w:cs="Times New Roman"/>
      <w:b/>
      <w:bCs/>
      <w:i/>
      <w:iCs/>
      <w:caps w:val="0"/>
      <w:smallCaps w:val="0"/>
      <w:strike w:val="0"/>
      <w:dstrike w:val="0"/>
      <w:color w:val="000000"/>
      <w:spacing w:val="0"/>
      <w:w w:val="100"/>
      <w:sz w:val="27"/>
      <w:szCs w:val="27"/>
      <w:u w:val="none"/>
      <w:lang w:val="ru-RU"/>
    </w:rPr>
  </w:style>
  <w:style w:type="character" w:customStyle="1" w:styleId="5135pt">
    <w:name w:val="Основной текст (5) + 13;5 pt"/>
    <w:qFormat/>
    <w:rsid w:val="00AE20FB"/>
    <w:rPr>
      <w:rFonts w:ascii="Times New Roman" w:eastAsia="Times New Roman" w:hAnsi="Times New Roman" w:cs="Times New Roman"/>
      <w:b w:val="0"/>
      <w:bCs w:val="0"/>
      <w:i w:val="0"/>
      <w:iCs w:val="0"/>
      <w:caps w:val="0"/>
      <w:smallCaps w:val="0"/>
      <w:strike w:val="0"/>
      <w:dstrike w:val="0"/>
      <w:color w:val="000000"/>
      <w:spacing w:val="0"/>
      <w:w w:val="100"/>
      <w:sz w:val="27"/>
      <w:szCs w:val="27"/>
      <w:u w:val="none"/>
      <w:lang w:val="ru-RU"/>
    </w:rPr>
  </w:style>
  <w:style w:type="character" w:customStyle="1" w:styleId="5135pt0">
    <w:name w:val="Основной текст (5) + 13;5 pt;Полужирный"/>
    <w:qFormat/>
    <w:rsid w:val="00AE20FB"/>
    <w:rPr>
      <w:rFonts w:ascii="Times New Roman" w:eastAsia="Times New Roman" w:hAnsi="Times New Roman" w:cs="Times New Roman"/>
      <w:b/>
      <w:bCs/>
      <w:i w:val="0"/>
      <w:iCs w:val="0"/>
      <w:caps w:val="0"/>
      <w:smallCaps w:val="0"/>
      <w:strike w:val="0"/>
      <w:dstrike w:val="0"/>
      <w:color w:val="000000"/>
      <w:spacing w:val="0"/>
      <w:w w:val="100"/>
      <w:sz w:val="27"/>
      <w:szCs w:val="27"/>
      <w:u w:val="none"/>
      <w:lang w:val="ru-RU"/>
    </w:rPr>
  </w:style>
  <w:style w:type="character" w:customStyle="1" w:styleId="0pt">
    <w:name w:val="Основной текст + Интервал 0 pt"/>
    <w:qFormat/>
    <w:rsid w:val="00690C91"/>
    <w:rPr>
      <w:rFonts w:ascii="Times New Roman" w:eastAsia="Times New Roman" w:hAnsi="Times New Roman" w:cs="Times New Roman"/>
      <w:b w:val="0"/>
      <w:bCs w:val="0"/>
      <w:i w:val="0"/>
      <w:iCs w:val="0"/>
      <w:caps w:val="0"/>
      <w:smallCaps w:val="0"/>
      <w:strike w:val="0"/>
      <w:dstrike w:val="0"/>
      <w:color w:val="000000"/>
      <w:spacing w:val="-2"/>
      <w:w w:val="100"/>
      <w:sz w:val="21"/>
      <w:szCs w:val="21"/>
      <w:u w:val="none"/>
      <w:shd w:val="clear" w:color="auto" w:fill="FFFFFF"/>
      <w:lang w:val="ru-RU"/>
    </w:rPr>
  </w:style>
  <w:style w:type="character" w:customStyle="1" w:styleId="10pt0pt">
    <w:name w:val="Основной текст + 10 pt;Полужирный;Интервал 0 pt"/>
    <w:qFormat/>
    <w:rsid w:val="00690C91"/>
    <w:rPr>
      <w:rFonts w:ascii="Times New Roman" w:eastAsia="Times New Roman" w:hAnsi="Times New Roman" w:cs="Times New Roman"/>
      <w:b/>
      <w:bCs/>
      <w:i w:val="0"/>
      <w:iCs w:val="0"/>
      <w:caps w:val="0"/>
      <w:smallCaps w:val="0"/>
      <w:strike w:val="0"/>
      <w:dstrike w:val="0"/>
      <w:color w:val="000000"/>
      <w:spacing w:val="-5"/>
      <w:w w:val="100"/>
      <w:sz w:val="20"/>
      <w:szCs w:val="20"/>
      <w:u w:val="none"/>
      <w:shd w:val="clear" w:color="auto" w:fill="FFFFFF"/>
      <w:lang w:val="ru-RU"/>
    </w:rPr>
  </w:style>
  <w:style w:type="character" w:customStyle="1" w:styleId="0pt0">
    <w:name w:val="Основной текст + Полужирный;Курсив;Интервал 0 pt"/>
    <w:qFormat/>
    <w:rsid w:val="003A09C4"/>
    <w:rPr>
      <w:rFonts w:ascii="Times New Roman" w:eastAsia="Times New Roman" w:hAnsi="Times New Roman" w:cs="Times New Roman"/>
      <w:b/>
      <w:bCs/>
      <w:i/>
      <w:iCs/>
      <w:caps w:val="0"/>
      <w:smallCaps w:val="0"/>
      <w:strike w:val="0"/>
      <w:dstrike w:val="0"/>
      <w:color w:val="000000"/>
      <w:spacing w:val="4"/>
      <w:w w:val="100"/>
      <w:sz w:val="21"/>
      <w:szCs w:val="21"/>
      <w:u w:val="none"/>
      <w:shd w:val="clear" w:color="auto" w:fill="FFFFFF"/>
      <w:lang w:val="ru-RU"/>
    </w:rPr>
  </w:style>
  <w:style w:type="character" w:customStyle="1" w:styleId="105pt0pt">
    <w:name w:val="Основной текст + 10;5 pt;Полужирный;Интервал 0 pt"/>
    <w:qFormat/>
    <w:rsid w:val="00C918BD"/>
    <w:rPr>
      <w:rFonts w:ascii="Times New Roman" w:eastAsia="Times New Roman" w:hAnsi="Times New Roman" w:cs="Times New Roman"/>
      <w:b/>
      <w:bCs/>
      <w:i w:val="0"/>
      <w:iCs w:val="0"/>
      <w:caps w:val="0"/>
      <w:smallCaps w:val="0"/>
      <w:strike w:val="0"/>
      <w:dstrike w:val="0"/>
      <w:color w:val="000000"/>
      <w:spacing w:val="2"/>
      <w:w w:val="100"/>
      <w:sz w:val="21"/>
      <w:szCs w:val="21"/>
      <w:u w:val="none"/>
      <w:shd w:val="clear" w:color="auto" w:fill="FFFFFF"/>
      <w:lang w:val="ru-RU"/>
    </w:rPr>
  </w:style>
  <w:style w:type="character" w:customStyle="1" w:styleId="105pt0pt0">
    <w:name w:val="Основной текст + 10;5 pt;Курсив;Интервал 0 pt"/>
    <w:qFormat/>
    <w:rsid w:val="00C918BD"/>
    <w:rPr>
      <w:rFonts w:ascii="Times New Roman" w:eastAsia="Times New Roman" w:hAnsi="Times New Roman" w:cs="Times New Roman"/>
      <w:b w:val="0"/>
      <w:bCs w:val="0"/>
      <w:i/>
      <w:iCs/>
      <w:caps w:val="0"/>
      <w:smallCaps w:val="0"/>
      <w:strike w:val="0"/>
      <w:dstrike w:val="0"/>
      <w:color w:val="000000"/>
      <w:spacing w:val="-3"/>
      <w:w w:val="100"/>
      <w:sz w:val="21"/>
      <w:szCs w:val="21"/>
      <w:u w:val="none"/>
      <w:shd w:val="clear" w:color="auto" w:fill="FFFFFF"/>
      <w:lang w:val="ru-RU"/>
    </w:rPr>
  </w:style>
  <w:style w:type="character" w:customStyle="1" w:styleId="105pt0pt1">
    <w:name w:val="Основной текст + 10;5 pt;Интервал 0 pt"/>
    <w:qFormat/>
    <w:rsid w:val="00C918BD"/>
    <w:rPr>
      <w:rFonts w:ascii="Times New Roman" w:eastAsia="Times New Roman" w:hAnsi="Times New Roman" w:cs="Times New Roman"/>
      <w:b w:val="0"/>
      <w:bCs w:val="0"/>
      <w:i w:val="0"/>
      <w:iCs w:val="0"/>
      <w:caps w:val="0"/>
      <w:smallCaps w:val="0"/>
      <w:strike w:val="0"/>
      <w:dstrike w:val="0"/>
      <w:color w:val="000000"/>
      <w:spacing w:val="3"/>
      <w:w w:val="100"/>
      <w:sz w:val="21"/>
      <w:szCs w:val="21"/>
      <w:u w:val="none"/>
      <w:shd w:val="clear" w:color="auto" w:fill="FFFFFF"/>
      <w:lang w:val="ru-RU"/>
    </w:rPr>
  </w:style>
  <w:style w:type="character" w:customStyle="1" w:styleId="s12">
    <w:name w:val="s12"/>
    <w:qFormat/>
    <w:rsid w:val="005C5171"/>
    <w:rPr>
      <w:lang w:val="ru-RU"/>
    </w:rPr>
  </w:style>
  <w:style w:type="character" w:customStyle="1" w:styleId="aff">
    <w:name w:val="Абзац списка Знак"/>
    <w:link w:val="aff0"/>
    <w:uiPriority w:val="34"/>
    <w:qFormat/>
    <w:rsid w:val="0035452B"/>
    <w:rPr>
      <w:rFonts w:ascii="Times New Roman" w:hAnsi="Times New Roman"/>
      <w:sz w:val="28"/>
      <w:szCs w:val="28"/>
      <w:lang w:eastAsia="en-US"/>
    </w:rPr>
  </w:style>
  <w:style w:type="character" w:styleId="aff1">
    <w:name w:val="annotation reference"/>
    <w:uiPriority w:val="99"/>
    <w:semiHidden/>
    <w:unhideWhenUsed/>
    <w:qFormat/>
    <w:rsid w:val="00883A0A"/>
    <w:rPr>
      <w:sz w:val="16"/>
      <w:szCs w:val="16"/>
    </w:rPr>
  </w:style>
  <w:style w:type="character" w:customStyle="1" w:styleId="aff2">
    <w:name w:val="Текст примечания Знак"/>
    <w:link w:val="aff3"/>
    <w:uiPriority w:val="99"/>
    <w:semiHidden/>
    <w:qFormat/>
    <w:rsid w:val="00883A0A"/>
    <w:rPr>
      <w:rFonts w:ascii="Times New Roman" w:hAnsi="Times New Roman"/>
      <w:lang w:eastAsia="en-US"/>
    </w:rPr>
  </w:style>
  <w:style w:type="character" w:customStyle="1" w:styleId="aff4">
    <w:name w:val="Тема примечания Знак"/>
    <w:link w:val="aff5"/>
    <w:uiPriority w:val="99"/>
    <w:semiHidden/>
    <w:qFormat/>
    <w:rsid w:val="00883A0A"/>
    <w:rPr>
      <w:rFonts w:ascii="Times New Roman" w:hAnsi="Times New Roman"/>
      <w:b/>
      <w:bCs/>
      <w:lang w:eastAsia="en-US"/>
    </w:rPr>
  </w:style>
  <w:style w:type="character" w:customStyle="1" w:styleId="aff6">
    <w:name w:val="Текст выноски Знак"/>
    <w:link w:val="aff7"/>
    <w:uiPriority w:val="99"/>
    <w:semiHidden/>
    <w:qFormat/>
    <w:rsid w:val="00883A0A"/>
    <w:rPr>
      <w:rFonts w:ascii="Segoe UI" w:hAnsi="Segoe UI" w:cs="Segoe UI"/>
      <w:sz w:val="18"/>
      <w:szCs w:val="18"/>
      <w:lang w:eastAsia="en-US"/>
    </w:rPr>
  </w:style>
  <w:style w:type="character" w:customStyle="1" w:styleId="2f1">
    <w:name w:val="Текст сноски Знак2"/>
    <w:qFormat/>
    <w:locked/>
    <w:rsid w:val="00EB0B58"/>
    <w:rPr>
      <w:rFonts w:ascii="Times New Roman" w:eastAsia="Times New Roman" w:hAnsi="Times New Roman" w:cs="Times New Roman"/>
      <w:sz w:val="20"/>
      <w:szCs w:val="20"/>
      <w:lang w:eastAsia="ru-RU"/>
    </w:rPr>
  </w:style>
  <w:style w:type="character" w:customStyle="1" w:styleId="ListParagraphChar">
    <w:name w:val="List Paragraph Char"/>
    <w:link w:val="19"/>
    <w:qFormat/>
    <w:locked/>
    <w:rsid w:val="00A54A2A"/>
    <w:rPr>
      <w:rFonts w:ascii="Wingdings" w:eastAsia="Wingdings" w:hAnsi="Wingdings" w:cs="Wingdings"/>
      <w:color w:val="000000"/>
      <w:sz w:val="28"/>
      <w:szCs w:val="24"/>
      <w:lang w:val="ru-RU" w:eastAsia="ru-RU" w:bidi="ar-SA"/>
    </w:rPr>
  </w:style>
  <w:style w:type="character" w:customStyle="1" w:styleId="310">
    <w:name w:val="Основной текст (31)"/>
    <w:qFormat/>
    <w:rsid w:val="00B62341"/>
    <w:rPr>
      <w:rFonts w:ascii="Times New Roman" w:hAnsi="Times New Roman" w:cs="Times New Roman"/>
      <w:spacing w:val="10"/>
      <w:sz w:val="25"/>
      <w:szCs w:val="25"/>
    </w:rPr>
  </w:style>
  <w:style w:type="character" w:styleId="aff8">
    <w:name w:val="Strong"/>
    <w:uiPriority w:val="22"/>
    <w:qFormat/>
    <w:rsid w:val="00545B1A"/>
    <w:rPr>
      <w:b/>
      <w:bCs/>
    </w:rPr>
  </w:style>
  <w:style w:type="character" w:customStyle="1" w:styleId="extended-textshort">
    <w:name w:val="extended-text__short"/>
    <w:basedOn w:val="a0"/>
    <w:qFormat/>
    <w:rsid w:val="00E457FF"/>
  </w:style>
  <w:style w:type="character" w:customStyle="1" w:styleId="aff9">
    <w:name w:val="Ссылка указателя"/>
    <w:qFormat/>
  </w:style>
  <w:style w:type="character" w:customStyle="1" w:styleId="affa">
    <w:name w:val="Символ нумерации"/>
    <w:qFormat/>
  </w:style>
  <w:style w:type="paragraph" w:styleId="ac">
    <w:name w:val="Title"/>
    <w:basedOn w:val="a"/>
    <w:next w:val="a4"/>
    <w:link w:val="ab"/>
    <w:qFormat/>
    <w:rsid w:val="003C2E7A"/>
    <w:pPr>
      <w:spacing w:before="240" w:after="60"/>
      <w:jc w:val="center"/>
      <w:outlineLvl w:val="0"/>
    </w:pPr>
    <w:rPr>
      <w:rFonts w:eastAsia="Times New Roman"/>
      <w:b/>
      <w:bCs/>
      <w:kern w:val="2"/>
      <w:szCs w:val="32"/>
    </w:rPr>
  </w:style>
  <w:style w:type="paragraph" w:styleId="a4">
    <w:name w:val="Body Text"/>
    <w:basedOn w:val="a"/>
    <w:link w:val="a3"/>
    <w:uiPriority w:val="99"/>
    <w:unhideWhenUsed/>
    <w:rsid w:val="00523A9F"/>
    <w:pPr>
      <w:spacing w:after="120"/>
    </w:pPr>
  </w:style>
  <w:style w:type="paragraph" w:styleId="affb">
    <w:name w:val="List"/>
    <w:basedOn w:val="a4"/>
    <w:rPr>
      <w:rFonts w:cs="Noto Sans Devanagari"/>
    </w:rPr>
  </w:style>
  <w:style w:type="paragraph" w:styleId="affc">
    <w:name w:val="caption"/>
    <w:basedOn w:val="a"/>
    <w:qFormat/>
    <w:pPr>
      <w:suppressLineNumbers/>
      <w:spacing w:before="120" w:after="120"/>
    </w:pPr>
    <w:rPr>
      <w:rFonts w:cs="Noto Sans Devanagari"/>
      <w:i/>
      <w:iCs/>
      <w:sz w:val="24"/>
      <w:szCs w:val="24"/>
    </w:rPr>
  </w:style>
  <w:style w:type="paragraph" w:styleId="affd">
    <w:name w:val="index heading"/>
    <w:basedOn w:val="ac"/>
  </w:style>
  <w:style w:type="paragraph" w:styleId="aff0">
    <w:name w:val="List Paragraph"/>
    <w:basedOn w:val="a"/>
    <w:link w:val="aff"/>
    <w:uiPriority w:val="34"/>
    <w:qFormat/>
    <w:rsid w:val="00D95E98"/>
    <w:pPr>
      <w:ind w:left="720"/>
      <w:contextualSpacing/>
    </w:pPr>
  </w:style>
  <w:style w:type="paragraph" w:customStyle="1" w:styleId="Default">
    <w:name w:val="Default"/>
    <w:qFormat/>
    <w:rsid w:val="004A2F43"/>
    <w:rPr>
      <w:rFonts w:ascii="Times New Roman" w:hAnsi="Times New Roman"/>
      <w:color w:val="000000"/>
      <w:sz w:val="24"/>
      <w:szCs w:val="24"/>
      <w:lang w:eastAsia="en-US"/>
    </w:rPr>
  </w:style>
  <w:style w:type="paragraph" w:customStyle="1" w:styleId="Pa21">
    <w:name w:val="Pa21"/>
    <w:basedOn w:val="Default"/>
    <w:next w:val="Default"/>
    <w:uiPriority w:val="99"/>
    <w:qFormat/>
    <w:rsid w:val="00834880"/>
    <w:pPr>
      <w:spacing w:line="241" w:lineRule="atLeast"/>
    </w:pPr>
    <w:rPr>
      <w:rFonts w:ascii="Wingdings" w:hAnsi="Wingdings"/>
      <w:color w:val="auto"/>
    </w:rPr>
  </w:style>
  <w:style w:type="paragraph" w:customStyle="1" w:styleId="Pa16">
    <w:name w:val="Pa16"/>
    <w:basedOn w:val="Default"/>
    <w:next w:val="Default"/>
    <w:uiPriority w:val="99"/>
    <w:qFormat/>
    <w:rsid w:val="00834880"/>
    <w:pPr>
      <w:spacing w:line="221" w:lineRule="atLeast"/>
    </w:pPr>
    <w:rPr>
      <w:rFonts w:ascii="Wingdings" w:hAnsi="Wingdings"/>
      <w:color w:val="auto"/>
    </w:rPr>
  </w:style>
  <w:style w:type="paragraph" w:customStyle="1" w:styleId="Pa7">
    <w:name w:val="Pa7"/>
    <w:basedOn w:val="Default"/>
    <w:next w:val="Default"/>
    <w:uiPriority w:val="99"/>
    <w:qFormat/>
    <w:rsid w:val="00834880"/>
    <w:pPr>
      <w:spacing w:line="211" w:lineRule="atLeast"/>
    </w:pPr>
    <w:rPr>
      <w:rFonts w:ascii="Wingdings" w:hAnsi="Wingdings"/>
      <w:color w:val="auto"/>
    </w:rPr>
  </w:style>
  <w:style w:type="paragraph" w:customStyle="1" w:styleId="Pa6">
    <w:name w:val="Pa6"/>
    <w:basedOn w:val="Default"/>
    <w:next w:val="Default"/>
    <w:uiPriority w:val="99"/>
    <w:qFormat/>
    <w:rsid w:val="00834880"/>
    <w:pPr>
      <w:spacing w:line="211" w:lineRule="atLeast"/>
    </w:pPr>
    <w:rPr>
      <w:rFonts w:ascii="Wingdings" w:hAnsi="Wingdings"/>
      <w:color w:val="auto"/>
    </w:rPr>
  </w:style>
  <w:style w:type="paragraph" w:styleId="22">
    <w:name w:val="Body Text Indent 2"/>
    <w:basedOn w:val="a"/>
    <w:link w:val="21"/>
    <w:qFormat/>
    <w:rsid w:val="00523A9F"/>
    <w:pPr>
      <w:spacing w:line="240" w:lineRule="auto"/>
      <w:ind w:firstLine="240"/>
    </w:pPr>
    <w:rPr>
      <w:rFonts w:eastAsia="Times New Roman"/>
      <w:szCs w:val="24"/>
      <w:lang w:eastAsia="ru-RU"/>
    </w:rPr>
  </w:style>
  <w:style w:type="paragraph" w:customStyle="1" w:styleId="affe">
    <w:name w:val="Колонтитул"/>
    <w:basedOn w:val="a"/>
    <w:qFormat/>
  </w:style>
  <w:style w:type="paragraph" w:styleId="a6">
    <w:name w:val="header"/>
    <w:basedOn w:val="a"/>
    <w:link w:val="a5"/>
    <w:uiPriority w:val="99"/>
    <w:rsid w:val="00882C55"/>
    <w:pPr>
      <w:tabs>
        <w:tab w:val="center" w:pos="4677"/>
        <w:tab w:val="right" w:pos="9355"/>
      </w:tabs>
      <w:spacing w:line="240" w:lineRule="auto"/>
    </w:pPr>
    <w:rPr>
      <w:rFonts w:eastAsia="Times New Roman"/>
      <w:sz w:val="24"/>
      <w:szCs w:val="24"/>
      <w:lang w:eastAsia="ru-RU"/>
    </w:rPr>
  </w:style>
  <w:style w:type="paragraph" w:styleId="a8">
    <w:name w:val="Body Text Indent"/>
    <w:basedOn w:val="a"/>
    <w:link w:val="a7"/>
    <w:uiPriority w:val="99"/>
    <w:semiHidden/>
    <w:unhideWhenUsed/>
    <w:rsid w:val="0036295B"/>
    <w:pPr>
      <w:spacing w:after="120"/>
      <w:ind w:left="283"/>
    </w:pPr>
  </w:style>
  <w:style w:type="paragraph" w:styleId="32">
    <w:name w:val="Body Text Indent 3"/>
    <w:basedOn w:val="a"/>
    <w:link w:val="31"/>
    <w:uiPriority w:val="99"/>
    <w:semiHidden/>
    <w:unhideWhenUsed/>
    <w:qFormat/>
    <w:rsid w:val="0036295B"/>
    <w:pPr>
      <w:spacing w:after="120"/>
      <w:ind w:left="283"/>
    </w:pPr>
    <w:rPr>
      <w:sz w:val="16"/>
      <w:szCs w:val="16"/>
    </w:rPr>
  </w:style>
  <w:style w:type="paragraph" w:styleId="24">
    <w:name w:val="Body Text 2"/>
    <w:basedOn w:val="a"/>
    <w:link w:val="23"/>
    <w:uiPriority w:val="99"/>
    <w:semiHidden/>
    <w:unhideWhenUsed/>
    <w:qFormat/>
    <w:rsid w:val="0036295B"/>
    <w:pPr>
      <w:spacing w:after="120" w:line="480" w:lineRule="auto"/>
    </w:pPr>
  </w:style>
  <w:style w:type="paragraph" w:styleId="34">
    <w:name w:val="Body Text 3"/>
    <w:basedOn w:val="a"/>
    <w:link w:val="33"/>
    <w:uiPriority w:val="99"/>
    <w:unhideWhenUsed/>
    <w:qFormat/>
    <w:rsid w:val="0036295B"/>
    <w:pPr>
      <w:spacing w:after="120"/>
    </w:pPr>
    <w:rPr>
      <w:sz w:val="16"/>
      <w:szCs w:val="16"/>
    </w:rPr>
  </w:style>
  <w:style w:type="paragraph" w:styleId="aa">
    <w:name w:val="footer"/>
    <w:basedOn w:val="a"/>
    <w:link w:val="a9"/>
    <w:uiPriority w:val="99"/>
    <w:unhideWhenUsed/>
    <w:rsid w:val="00BB0806"/>
    <w:pPr>
      <w:tabs>
        <w:tab w:val="center" w:pos="4677"/>
        <w:tab w:val="right" w:pos="9355"/>
      </w:tabs>
    </w:pPr>
  </w:style>
  <w:style w:type="paragraph" w:customStyle="1" w:styleId="12">
    <w:name w:val="Стиль1"/>
    <w:basedOn w:val="a"/>
    <w:link w:val="11"/>
    <w:qFormat/>
    <w:rsid w:val="00D97CE9"/>
    <w:pPr>
      <w:spacing w:line="240" w:lineRule="auto"/>
      <w:jc w:val="center"/>
    </w:pPr>
    <w:rPr>
      <w:rFonts w:eastAsia="Times New Roman"/>
      <w:b/>
      <w:szCs w:val="24"/>
      <w:lang w:eastAsia="ru-RU"/>
    </w:rPr>
  </w:style>
  <w:style w:type="paragraph" w:styleId="afff">
    <w:name w:val="Normal (Web)"/>
    <w:basedOn w:val="a"/>
    <w:uiPriority w:val="99"/>
    <w:qFormat/>
    <w:rsid w:val="00DC5BDC"/>
    <w:pPr>
      <w:spacing w:beforeAutospacing="1" w:afterAutospacing="1" w:line="240" w:lineRule="auto"/>
      <w:ind w:firstLine="0"/>
      <w:jc w:val="left"/>
    </w:pPr>
    <w:rPr>
      <w:rFonts w:eastAsia="Times New Roman"/>
      <w:color w:val="000000"/>
      <w:szCs w:val="24"/>
      <w:lang w:eastAsia="ru-RU"/>
    </w:rPr>
  </w:style>
  <w:style w:type="paragraph" w:customStyle="1" w:styleId="1a">
    <w:name w:val="Стильмой1"/>
    <w:basedOn w:val="a8"/>
    <w:autoRedefine/>
    <w:qFormat/>
    <w:rsid w:val="00B94204"/>
    <w:pPr>
      <w:spacing w:before="120" w:after="0" w:line="240" w:lineRule="auto"/>
      <w:ind w:left="360" w:firstLine="0"/>
      <w:jc w:val="center"/>
    </w:pPr>
    <w:rPr>
      <w:rFonts w:eastAsia="Times New Roman"/>
      <w:szCs w:val="24"/>
      <w:lang w:eastAsia="ru-RU"/>
    </w:rPr>
  </w:style>
  <w:style w:type="paragraph" w:customStyle="1" w:styleId="ConsNormal">
    <w:name w:val="ConsNormal"/>
    <w:qFormat/>
    <w:rsid w:val="002955B6"/>
    <w:pPr>
      <w:ind w:right="19772" w:firstLine="720"/>
    </w:pPr>
    <w:rPr>
      <w:rFonts w:ascii="Arial" w:eastAsia="Times New Roman" w:hAnsi="Arial" w:cs="Arial"/>
    </w:rPr>
  </w:style>
  <w:style w:type="paragraph" w:customStyle="1" w:styleId="ConsNonformat">
    <w:name w:val="ConsNonformat"/>
    <w:qFormat/>
    <w:rsid w:val="002955B6"/>
    <w:pPr>
      <w:widowControl w:val="0"/>
      <w:ind w:right="19772"/>
    </w:pPr>
    <w:rPr>
      <w:rFonts w:eastAsia="Times New Roman" w:cs="Arial Narrow"/>
    </w:rPr>
  </w:style>
  <w:style w:type="paragraph" w:customStyle="1" w:styleId="1b">
    <w:name w:val="Обычный1"/>
    <w:qFormat/>
    <w:rsid w:val="00D7546D"/>
    <w:pPr>
      <w:widowControl w:val="0"/>
      <w:snapToGrid w:val="0"/>
    </w:pPr>
    <w:rPr>
      <w:rFonts w:ascii="Times New Roman" w:eastAsia="Times New Roman" w:hAnsi="Times New Roman"/>
    </w:rPr>
  </w:style>
  <w:style w:type="paragraph" w:customStyle="1" w:styleId="ConsPlusNormal">
    <w:name w:val="ConsPlusNormal"/>
    <w:qFormat/>
    <w:rsid w:val="002955B6"/>
    <w:pPr>
      <w:widowControl w:val="0"/>
      <w:ind w:firstLine="720"/>
    </w:pPr>
    <w:rPr>
      <w:rFonts w:ascii="Arial" w:eastAsia="Times New Roman" w:hAnsi="Arial" w:cs="Arial"/>
    </w:rPr>
  </w:style>
  <w:style w:type="paragraph" w:customStyle="1" w:styleId="ConsPlusTitle">
    <w:name w:val="ConsPlusTitle"/>
    <w:qFormat/>
    <w:rsid w:val="002955B6"/>
    <w:pPr>
      <w:widowControl w:val="0"/>
    </w:pPr>
    <w:rPr>
      <w:rFonts w:ascii="Arial" w:eastAsia="Times New Roman" w:hAnsi="Arial" w:cs="Arial"/>
      <w:b/>
      <w:bCs/>
    </w:rPr>
  </w:style>
  <w:style w:type="paragraph" w:customStyle="1" w:styleId="1c">
    <w:name w:val="Обычный (веб)1"/>
    <w:basedOn w:val="a"/>
    <w:qFormat/>
    <w:rsid w:val="00F82552"/>
    <w:pPr>
      <w:spacing w:beforeAutospacing="1" w:afterAutospacing="1" w:line="240" w:lineRule="auto"/>
      <w:ind w:firstLine="0"/>
    </w:pPr>
    <w:rPr>
      <w:rFonts w:eastAsia="Times New Roman"/>
      <w:color w:val="000000"/>
      <w:sz w:val="18"/>
      <w:szCs w:val="18"/>
      <w:lang w:eastAsia="ru-RU"/>
    </w:rPr>
  </w:style>
  <w:style w:type="paragraph" w:customStyle="1" w:styleId="110">
    <w:name w:val="Заголовок 11"/>
    <w:basedOn w:val="a"/>
    <w:qFormat/>
    <w:rsid w:val="002A7CF3"/>
    <w:pPr>
      <w:spacing w:line="240" w:lineRule="auto"/>
      <w:ind w:firstLine="0"/>
      <w:jc w:val="center"/>
      <w:outlineLvl w:val="1"/>
    </w:pPr>
    <w:rPr>
      <w:rFonts w:eastAsia="Times New Roman"/>
      <w:b/>
      <w:bCs/>
      <w:kern w:val="2"/>
      <w:szCs w:val="24"/>
      <w:lang w:eastAsia="ru-RU"/>
    </w:rPr>
  </w:style>
  <w:style w:type="paragraph" w:customStyle="1" w:styleId="41">
    <w:name w:val="Основной текст4"/>
    <w:basedOn w:val="a"/>
    <w:link w:val="ad"/>
    <w:qFormat/>
    <w:rsid w:val="00FA0C49"/>
    <w:pPr>
      <w:widowControl w:val="0"/>
      <w:shd w:val="clear" w:color="auto" w:fill="FFFFFF"/>
      <w:spacing w:before="360" w:after="480" w:line="250" w:lineRule="exact"/>
      <w:ind w:firstLine="0"/>
      <w:jc w:val="center"/>
    </w:pPr>
    <w:rPr>
      <w:rFonts w:eastAsia="Times New Roman"/>
      <w:sz w:val="20"/>
      <w:szCs w:val="20"/>
      <w:lang w:eastAsia="ru-RU"/>
    </w:rPr>
  </w:style>
  <w:style w:type="paragraph" w:styleId="2d">
    <w:name w:val="toc 2"/>
    <w:basedOn w:val="a"/>
    <w:link w:val="2c"/>
    <w:autoRedefine/>
    <w:uiPriority w:val="39"/>
    <w:rsid w:val="001E3676"/>
    <w:pPr>
      <w:widowControl w:val="0"/>
      <w:tabs>
        <w:tab w:val="left" w:pos="530"/>
        <w:tab w:val="right" w:leader="dot" w:pos="10062"/>
      </w:tabs>
      <w:spacing w:line="240" w:lineRule="auto"/>
      <w:ind w:firstLine="0"/>
    </w:pPr>
    <w:rPr>
      <w:rFonts w:eastAsia="Times New Roman"/>
      <w:szCs w:val="20"/>
      <w:lang w:eastAsia="ru-RU"/>
    </w:rPr>
  </w:style>
  <w:style w:type="paragraph" w:styleId="18">
    <w:name w:val="toc 1"/>
    <w:basedOn w:val="a"/>
    <w:link w:val="17"/>
    <w:autoRedefine/>
    <w:uiPriority w:val="39"/>
    <w:rsid w:val="00252F1B"/>
    <w:pPr>
      <w:widowControl w:val="0"/>
      <w:shd w:val="clear" w:color="auto" w:fill="FFFFFF"/>
      <w:spacing w:line="240" w:lineRule="auto"/>
      <w:ind w:firstLine="0"/>
    </w:pPr>
    <w:rPr>
      <w:rFonts w:eastAsia="Times New Roman"/>
      <w:szCs w:val="21"/>
      <w:lang w:eastAsia="ru-RU"/>
    </w:rPr>
  </w:style>
  <w:style w:type="paragraph" w:styleId="3e">
    <w:name w:val="toc 3"/>
    <w:basedOn w:val="a"/>
    <w:autoRedefine/>
    <w:uiPriority w:val="39"/>
    <w:rsid w:val="001F50D0"/>
    <w:pPr>
      <w:widowControl w:val="0"/>
      <w:shd w:val="clear" w:color="auto" w:fill="FFFFFF"/>
      <w:tabs>
        <w:tab w:val="left" w:pos="880"/>
        <w:tab w:val="right" w:leader="dot" w:pos="10062"/>
      </w:tabs>
      <w:spacing w:line="240" w:lineRule="auto"/>
      <w:ind w:firstLine="0"/>
    </w:pPr>
    <w:rPr>
      <w:rFonts w:eastAsia="Times New Roman"/>
      <w:color w:val="000000"/>
      <w:szCs w:val="21"/>
      <w:lang w:eastAsia="ru-RU"/>
    </w:rPr>
  </w:style>
  <w:style w:type="paragraph" w:styleId="48">
    <w:name w:val="toc 4"/>
    <w:basedOn w:val="a"/>
    <w:autoRedefine/>
    <w:rsid w:val="007B64D1"/>
    <w:pPr>
      <w:widowControl w:val="0"/>
      <w:shd w:val="clear" w:color="auto" w:fill="FFFFFF"/>
      <w:spacing w:before="840" w:line="168" w:lineRule="exact"/>
      <w:ind w:firstLine="0"/>
    </w:pPr>
    <w:rPr>
      <w:rFonts w:eastAsia="Times New Roman"/>
      <w:color w:val="000000"/>
      <w:sz w:val="21"/>
      <w:szCs w:val="21"/>
      <w:lang w:eastAsia="ru-RU"/>
    </w:rPr>
  </w:style>
  <w:style w:type="paragraph" w:styleId="af6">
    <w:name w:val="Subtitle"/>
    <w:basedOn w:val="a"/>
    <w:next w:val="a"/>
    <w:link w:val="af5"/>
    <w:uiPriority w:val="11"/>
    <w:qFormat/>
    <w:rsid w:val="00D97CE9"/>
    <w:pPr>
      <w:spacing w:after="60"/>
      <w:jc w:val="center"/>
      <w:outlineLvl w:val="1"/>
    </w:pPr>
    <w:rPr>
      <w:rFonts w:ascii="Cambria Math" w:eastAsia="Times New Roman" w:hAnsi="Cambria Math"/>
      <w:szCs w:val="24"/>
    </w:rPr>
  </w:style>
  <w:style w:type="paragraph" w:styleId="afff0">
    <w:name w:val="TOC Heading"/>
    <w:basedOn w:val="1"/>
    <w:next w:val="a"/>
    <w:uiPriority w:val="39"/>
    <w:qFormat/>
    <w:rsid w:val="00A82236"/>
    <w:pPr>
      <w:keepLines/>
      <w:spacing w:before="240" w:after="0" w:line="259" w:lineRule="auto"/>
      <w:ind w:firstLine="0"/>
      <w:jc w:val="left"/>
      <w:outlineLvl w:val="9"/>
    </w:pPr>
    <w:rPr>
      <w:rFonts w:ascii="Cambria Math" w:hAnsi="Cambria Math"/>
      <w:b w:val="0"/>
      <w:bCs w:val="0"/>
      <w:color w:val="2E74B5"/>
      <w:kern w:val="0"/>
      <w:sz w:val="32"/>
      <w:lang w:eastAsia="ru-RU"/>
    </w:rPr>
  </w:style>
  <w:style w:type="paragraph" w:customStyle="1" w:styleId="19">
    <w:name w:val="Абзац списка1"/>
    <w:basedOn w:val="a"/>
    <w:link w:val="ListParagraphChar"/>
    <w:qFormat/>
    <w:rsid w:val="005C5420"/>
    <w:pPr>
      <w:spacing w:line="240" w:lineRule="auto"/>
      <w:ind w:left="720" w:firstLine="0"/>
      <w:jc w:val="left"/>
    </w:pPr>
    <w:rPr>
      <w:rFonts w:ascii="Wingdings" w:eastAsia="Wingdings" w:hAnsi="Wingdings" w:cs="Wingdings"/>
      <w:color w:val="000000"/>
      <w:szCs w:val="24"/>
      <w:lang w:eastAsia="ru-RU"/>
    </w:rPr>
  </w:style>
  <w:style w:type="paragraph" w:customStyle="1" w:styleId="1d">
    <w:name w:val="Знак1"/>
    <w:basedOn w:val="a"/>
    <w:autoRedefine/>
    <w:qFormat/>
    <w:rsid w:val="00257FFC"/>
    <w:pPr>
      <w:spacing w:after="160" w:line="240" w:lineRule="exact"/>
      <w:ind w:firstLine="0"/>
      <w:jc w:val="left"/>
    </w:pPr>
    <w:rPr>
      <w:rFonts w:ascii="Symbol" w:eastAsia="Times New Roman" w:hAnsi="Symbol" w:cs="Symbol"/>
      <w:sz w:val="20"/>
      <w:szCs w:val="20"/>
      <w:lang w:val="en-US"/>
    </w:rPr>
  </w:style>
  <w:style w:type="paragraph" w:styleId="afa">
    <w:name w:val="footnote text"/>
    <w:basedOn w:val="a"/>
    <w:link w:val="af9"/>
    <w:uiPriority w:val="99"/>
    <w:rsid w:val="002F0CAB"/>
    <w:pPr>
      <w:ind w:firstLine="0"/>
      <w:jc w:val="left"/>
    </w:pPr>
    <w:rPr>
      <w:rFonts w:eastAsia="Wingdings"/>
      <w:sz w:val="20"/>
      <w:szCs w:val="20"/>
      <w:lang w:eastAsia="ko-KR"/>
    </w:rPr>
  </w:style>
  <w:style w:type="paragraph" w:customStyle="1" w:styleId="afd">
    <w:name w:val="Подпись к картинке"/>
    <w:basedOn w:val="a"/>
    <w:link w:val="Exact"/>
    <w:qFormat/>
    <w:rsid w:val="006C2BE1"/>
    <w:pPr>
      <w:widowControl w:val="0"/>
      <w:shd w:val="clear" w:color="auto" w:fill="FFFFFF"/>
      <w:spacing w:line="125" w:lineRule="exact"/>
      <w:ind w:firstLine="0"/>
    </w:pPr>
    <w:rPr>
      <w:rFonts w:ascii="Arial Narrow" w:hAnsi="Arial Narrow" w:cs="Arial Narrow"/>
      <w:spacing w:val="-4"/>
      <w:sz w:val="11"/>
      <w:szCs w:val="11"/>
      <w:lang w:eastAsia="ru-RU"/>
    </w:rPr>
  </w:style>
  <w:style w:type="paragraph" w:customStyle="1" w:styleId="Iniiaiieoaenonionooiii3">
    <w:name w:val="Iniiaiie oaeno n ionooiii 3"/>
    <w:basedOn w:val="Default"/>
    <w:next w:val="Default"/>
    <w:qFormat/>
    <w:rsid w:val="00257FFC"/>
    <w:rPr>
      <w:color w:val="auto"/>
    </w:rPr>
  </w:style>
  <w:style w:type="paragraph" w:customStyle="1" w:styleId="170">
    <w:name w:val="Основной текст17"/>
    <w:basedOn w:val="a"/>
    <w:qFormat/>
    <w:rsid w:val="008924CD"/>
    <w:pPr>
      <w:widowControl w:val="0"/>
      <w:shd w:val="clear" w:color="auto" w:fill="FFFFFF"/>
      <w:spacing w:before="360" w:after="360" w:line="0" w:lineRule="atLeast"/>
      <w:ind w:firstLine="0"/>
    </w:pPr>
    <w:rPr>
      <w:rFonts w:eastAsia="Times New Roman"/>
      <w:color w:val="000000"/>
      <w:sz w:val="26"/>
      <w:szCs w:val="26"/>
      <w:lang w:eastAsia="ru-RU"/>
    </w:rPr>
  </w:style>
  <w:style w:type="paragraph" w:styleId="afff1">
    <w:name w:val="No Spacing"/>
    <w:uiPriority w:val="1"/>
    <w:qFormat/>
    <w:rsid w:val="00334BFF"/>
    <w:pPr>
      <w:ind w:firstLine="709"/>
    </w:pPr>
    <w:rPr>
      <w:rFonts w:ascii="Times New Roman" w:hAnsi="Times New Roman"/>
      <w:sz w:val="28"/>
      <w:szCs w:val="22"/>
      <w:lang w:eastAsia="en-US"/>
    </w:rPr>
  </w:style>
  <w:style w:type="paragraph" w:customStyle="1" w:styleId="Pa3">
    <w:name w:val="Pa3"/>
    <w:basedOn w:val="Default"/>
    <w:next w:val="Default"/>
    <w:qFormat/>
    <w:rsid w:val="002C3731"/>
    <w:pPr>
      <w:spacing w:line="211" w:lineRule="atLeast"/>
    </w:pPr>
    <w:rPr>
      <w:rFonts w:ascii="Wingdings" w:eastAsia="Times New Roman" w:hAnsi="Wingdings"/>
      <w:color w:val="auto"/>
      <w:lang w:eastAsia="ru-RU"/>
    </w:rPr>
  </w:style>
  <w:style w:type="paragraph" w:customStyle="1" w:styleId="91">
    <w:name w:val="Основной текст9"/>
    <w:basedOn w:val="a"/>
    <w:qFormat/>
    <w:rsid w:val="003113BC"/>
    <w:pPr>
      <w:widowControl w:val="0"/>
      <w:shd w:val="clear" w:color="auto" w:fill="FFFFFF"/>
      <w:spacing w:after="60" w:line="322" w:lineRule="exact"/>
      <w:ind w:firstLine="0"/>
      <w:jc w:val="center"/>
    </w:pPr>
    <w:rPr>
      <w:rFonts w:eastAsia="Times New Roman"/>
      <w:b/>
      <w:bCs/>
      <w:color w:val="000000"/>
      <w:sz w:val="27"/>
      <w:szCs w:val="27"/>
      <w:lang w:eastAsia="ru-RU"/>
    </w:rPr>
  </w:style>
  <w:style w:type="paragraph" w:customStyle="1" w:styleId="90">
    <w:name w:val="Основной текст (9)"/>
    <w:basedOn w:val="a"/>
    <w:link w:val="9"/>
    <w:qFormat/>
    <w:rsid w:val="00795346"/>
    <w:pPr>
      <w:widowControl w:val="0"/>
      <w:shd w:val="clear" w:color="auto" w:fill="FFFFFF"/>
      <w:spacing w:before="240" w:after="240" w:line="274" w:lineRule="exact"/>
      <w:ind w:firstLine="700"/>
    </w:pPr>
    <w:rPr>
      <w:rFonts w:eastAsia="Times New Roman"/>
      <w:i/>
      <w:iCs/>
      <w:sz w:val="21"/>
      <w:szCs w:val="21"/>
      <w:lang w:eastAsia="ru-RU"/>
    </w:rPr>
  </w:style>
  <w:style w:type="paragraph" w:customStyle="1" w:styleId="CharChar">
    <w:name w:val="Знак Знак Знак Знак Char Знак Char Знак"/>
    <w:basedOn w:val="a"/>
    <w:qFormat/>
    <w:rsid w:val="00F6118C"/>
    <w:pPr>
      <w:tabs>
        <w:tab w:val="left" w:pos="720"/>
      </w:tabs>
      <w:spacing w:after="160" w:line="240" w:lineRule="exact"/>
      <w:ind w:left="720" w:hanging="720"/>
    </w:pPr>
    <w:rPr>
      <w:rFonts w:ascii="Symbol" w:eastAsia="Times New Roman" w:hAnsi="Symbol" w:cs="Symbol"/>
      <w:sz w:val="20"/>
      <w:szCs w:val="20"/>
      <w:lang w:val="en-US"/>
    </w:rPr>
  </w:style>
  <w:style w:type="paragraph" w:customStyle="1" w:styleId="afff2">
    <w:name w:val="ТекстДок"/>
    <w:qFormat/>
    <w:rsid w:val="0032135C"/>
    <w:pPr>
      <w:spacing w:line="360" w:lineRule="auto"/>
      <w:ind w:firstLine="720"/>
      <w:jc w:val="both"/>
    </w:pPr>
    <w:rPr>
      <w:rFonts w:ascii="Times New Roman" w:eastAsia="Wingdings" w:hAnsi="Times New Roman" w:cs="Wingdings"/>
      <w:color w:val="000000"/>
      <w:sz w:val="28"/>
      <w:szCs w:val="28"/>
      <w:u w:color="000000"/>
    </w:rPr>
  </w:style>
  <w:style w:type="paragraph" w:styleId="aff3">
    <w:name w:val="annotation text"/>
    <w:basedOn w:val="a"/>
    <w:link w:val="aff2"/>
    <w:uiPriority w:val="99"/>
    <w:semiHidden/>
    <w:unhideWhenUsed/>
    <w:qFormat/>
    <w:rsid w:val="00883A0A"/>
    <w:rPr>
      <w:sz w:val="20"/>
      <w:szCs w:val="20"/>
    </w:rPr>
  </w:style>
  <w:style w:type="paragraph" w:styleId="aff5">
    <w:name w:val="annotation subject"/>
    <w:basedOn w:val="aff3"/>
    <w:next w:val="aff3"/>
    <w:link w:val="aff4"/>
    <w:uiPriority w:val="99"/>
    <w:semiHidden/>
    <w:unhideWhenUsed/>
    <w:qFormat/>
    <w:rsid w:val="00883A0A"/>
    <w:rPr>
      <w:b/>
      <w:bCs/>
    </w:rPr>
  </w:style>
  <w:style w:type="paragraph" w:styleId="aff7">
    <w:name w:val="Balloon Text"/>
    <w:basedOn w:val="a"/>
    <w:link w:val="aff6"/>
    <w:uiPriority w:val="99"/>
    <w:semiHidden/>
    <w:unhideWhenUsed/>
    <w:qFormat/>
    <w:rsid w:val="00883A0A"/>
    <w:pPr>
      <w:spacing w:line="240" w:lineRule="auto"/>
    </w:pPr>
    <w:rPr>
      <w:rFonts w:ascii="Segoe UI" w:hAnsi="Segoe UI" w:cs="Segoe UI"/>
      <w:sz w:val="18"/>
      <w:szCs w:val="18"/>
    </w:rPr>
  </w:style>
  <w:style w:type="paragraph" w:customStyle="1" w:styleId="111">
    <w:name w:val="Обычный11"/>
    <w:qFormat/>
    <w:rsid w:val="00AA16F5"/>
    <w:pPr>
      <w:spacing w:before="100" w:after="100"/>
    </w:pPr>
    <w:rPr>
      <w:rFonts w:ascii="Times New Roman" w:eastAsia="Times New Roman" w:hAnsi="Times New Roman"/>
      <w:color w:val="000000"/>
      <w:sz w:val="24"/>
      <w:szCs w:val="24"/>
      <w:lang w:eastAsia="en-US"/>
    </w:rPr>
  </w:style>
  <w:style w:type="table" w:styleId="afff3">
    <w:name w:val="Table Grid"/>
    <w:basedOn w:val="a1"/>
    <w:uiPriority w:val="39"/>
    <w:rsid w:val="003407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4">
    <w:name w:val="Grid Table Light"/>
    <w:basedOn w:val="a1"/>
    <w:uiPriority w:val="40"/>
    <w:rsid w:val="000339D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2f2">
    <w:name w:val="Plain Table 2"/>
    <w:basedOn w:val="a1"/>
    <w:uiPriority w:val="42"/>
    <w:rsid w:val="00DD3E5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e">
    <w:name w:val="Сетка таблицы1"/>
    <w:basedOn w:val="a1"/>
    <w:rsid w:val="00322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етка таблицы2"/>
    <w:basedOn w:val="a1"/>
    <w:uiPriority w:val="39"/>
    <w:rsid w:val="009F03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Hyperlink"/>
    <w:basedOn w:val="a0"/>
    <w:uiPriority w:val="99"/>
    <w:unhideWhenUsed/>
    <w:rsid w:val="003644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ak.minobrnau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25B26-AECD-4754-B393-C2E936F5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30</Pages>
  <Words>8060</Words>
  <Characters>45944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___________________________________</vt:lpstr>
    </vt:vector>
  </TitlesOfParts>
  <Company>Microsoft</Company>
  <LinksUpToDate>false</LinksUpToDate>
  <CharactersWithSpaces>53897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dc:title>
  <dc:subject/>
  <dc:creator>Admin</dc:creator>
  <dc:description/>
  <cp:lastModifiedBy>Борисова Екатерина Владимировна</cp:lastModifiedBy>
  <cp:revision>11</cp:revision>
  <cp:lastPrinted>2023-05-25T12:23:00Z</cp:lastPrinted>
  <dcterms:created xsi:type="dcterms:W3CDTF">2023-04-30T06:54:00Z</dcterms:created>
  <dcterms:modified xsi:type="dcterms:W3CDTF">2023-05-25T12:27:00Z</dcterms:modified>
  <dc:language>ru-RU</dc:language>
</cp:coreProperties>
</file>